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09D851" w14:textId="77777777" w:rsidR="00AC31B8" w:rsidRPr="00700BCA" w:rsidRDefault="00AC31B8" w:rsidP="00955D28">
      <w:pPr>
        <w:pStyle w:val="Title"/>
        <w:jc w:val="both"/>
        <w:rPr>
          <w:rFonts w:ascii="Poppins" w:hAnsi="Poppins" w:cs="Poppins"/>
          <w:sz w:val="40"/>
          <w:szCs w:val="40"/>
        </w:rPr>
      </w:pPr>
      <w:r w:rsidRPr="00700BCA">
        <w:rPr>
          <w:rFonts w:ascii="Poppins" w:hAnsi="Poppins" w:cs="Poppins"/>
          <w:sz w:val="40"/>
          <w:szCs w:val="40"/>
        </w:rPr>
        <w:t>TERMS OF REFERENCE (</w:t>
      </w:r>
      <w:proofErr w:type="spellStart"/>
      <w:r w:rsidRPr="00700BCA">
        <w:rPr>
          <w:rFonts w:ascii="Poppins" w:hAnsi="Poppins" w:cs="Poppins"/>
          <w:sz w:val="40"/>
          <w:szCs w:val="40"/>
        </w:rPr>
        <w:t>ToR</w:t>
      </w:r>
      <w:proofErr w:type="spellEnd"/>
      <w:r w:rsidRPr="00700BCA">
        <w:rPr>
          <w:rFonts w:ascii="Poppins" w:hAnsi="Poppins" w:cs="Poppins"/>
          <w:sz w:val="40"/>
          <w:szCs w:val="40"/>
        </w:rPr>
        <w:t>)</w:t>
      </w:r>
    </w:p>
    <w:p w14:paraId="45BC7A5C" w14:textId="6A74A0EB" w:rsidR="00AC31B8" w:rsidRPr="00955D28" w:rsidRDefault="0069E3BB" w:rsidP="0069E3BB">
      <w:pPr>
        <w:pStyle w:val="Heading1"/>
        <w:rPr>
          <w:rFonts w:ascii="Arial" w:hAnsi="Arial" w:cs="Arial"/>
          <w:color w:val="0070C0"/>
          <w:sz w:val="24"/>
          <w:szCs w:val="24"/>
        </w:rPr>
      </w:pPr>
      <w:r w:rsidRPr="0069E3BB">
        <w:rPr>
          <w:rFonts w:ascii="Arial" w:hAnsi="Arial" w:cs="Arial"/>
          <w:color w:val="0070C0"/>
          <w:sz w:val="24"/>
          <w:szCs w:val="24"/>
        </w:rPr>
        <w:t>Development of Brochure</w:t>
      </w:r>
      <w:r w:rsidR="00AC31B8">
        <w:br/>
      </w:r>
      <w:r w:rsidRPr="0069E3BB">
        <w:rPr>
          <w:rFonts w:ascii="Arial" w:hAnsi="Arial" w:cs="Arial"/>
          <w:color w:val="0070C0"/>
          <w:sz w:val="24"/>
          <w:szCs w:val="24"/>
        </w:rPr>
        <w:t>PRACTICE (Phase II)</w:t>
      </w:r>
      <w:r w:rsidR="00F817DE">
        <w:rPr>
          <w:rFonts w:ascii="Arial" w:hAnsi="Arial" w:cs="Arial"/>
          <w:color w:val="0070C0"/>
          <w:sz w:val="24"/>
          <w:szCs w:val="24"/>
        </w:rPr>
        <w:t xml:space="preserve"> </w:t>
      </w:r>
      <w:r w:rsidRPr="0069E3BB">
        <w:rPr>
          <w:rFonts w:ascii="Arial" w:hAnsi="Arial" w:cs="Arial"/>
          <w:color w:val="0070C0"/>
          <w:sz w:val="24"/>
          <w:szCs w:val="24"/>
        </w:rPr>
        <w:t>Project                                                                                                  Theme: Child Protection with cross</w:t>
      </w:r>
      <w:r w:rsidR="00AC31B8">
        <w:noBreakHyphen/>
      </w:r>
      <w:r w:rsidRPr="0069E3BB">
        <w:rPr>
          <w:rFonts w:ascii="Arial" w:hAnsi="Arial" w:cs="Arial"/>
          <w:color w:val="0070C0"/>
          <w:sz w:val="24"/>
          <w:szCs w:val="24"/>
        </w:rPr>
        <w:t>cutting SRHR &amp; Gender                                     Plan International Bangladesh</w:t>
      </w:r>
    </w:p>
    <w:p w14:paraId="6AAEFA94" w14:textId="77777777" w:rsidR="00083C43" w:rsidRPr="00700BCA" w:rsidRDefault="00083C43" w:rsidP="00955D28">
      <w:pPr>
        <w:pStyle w:val="NormalWeb"/>
        <w:numPr>
          <w:ilvl w:val="0"/>
          <w:numId w:val="34"/>
        </w:numPr>
        <w:jc w:val="both"/>
        <w:rPr>
          <w:rFonts w:ascii="Arial" w:hAnsi="Arial" w:cs="Arial"/>
          <w:color w:val="0070C0"/>
          <w:sz w:val="20"/>
          <w:szCs w:val="20"/>
        </w:rPr>
      </w:pPr>
      <w:r w:rsidRPr="00700BCA">
        <w:rPr>
          <w:rFonts w:ascii="Arial" w:hAnsi="Arial" w:cs="Arial"/>
          <w:color w:val="0070C0"/>
          <w:sz w:val="20"/>
          <w:szCs w:val="20"/>
        </w:rPr>
        <w:t xml:space="preserve">BACKGROUND AND PROJECT BRIEF </w:t>
      </w:r>
    </w:p>
    <w:p w14:paraId="55CFF3D4" w14:textId="20302F4B" w:rsidR="00083C43" w:rsidRPr="00AC31B8" w:rsidRDefault="0069E3BB" w:rsidP="00955D28">
      <w:pPr>
        <w:pStyle w:val="NormalWeb"/>
        <w:jc w:val="both"/>
        <w:rPr>
          <w:rFonts w:ascii="Arial" w:hAnsi="Arial" w:cs="Arial"/>
          <w:sz w:val="20"/>
          <w:szCs w:val="20"/>
        </w:rPr>
      </w:pPr>
      <w:r w:rsidRPr="0069E3BB">
        <w:rPr>
          <w:rFonts w:ascii="Arial" w:hAnsi="Arial" w:cs="Arial"/>
          <w:sz w:val="20"/>
          <w:szCs w:val="20"/>
        </w:rPr>
        <w:t>Project summary: The PRACTICE (Phase II) project complements existing child protection programming of Plan International Bangladesh (PIB) in Teknaf and continues the first phase. This 19</w:t>
      </w:r>
      <w:r w:rsidR="00083C43">
        <w:noBreakHyphen/>
      </w:r>
      <w:r w:rsidRPr="0069E3BB">
        <w:rPr>
          <w:rFonts w:ascii="Arial" w:hAnsi="Arial" w:cs="Arial"/>
          <w:sz w:val="20"/>
          <w:szCs w:val="20"/>
        </w:rPr>
        <w:t>month project aims to protect children from all forms of violence, abuse, exploitation and neglect through improved knowledge and commitment, well-coordinated age, gender &amp; disability</w:t>
      </w:r>
      <w:r w:rsidR="00083C43">
        <w:noBreakHyphen/>
      </w:r>
      <w:r w:rsidRPr="0069E3BB">
        <w:rPr>
          <w:rFonts w:ascii="Arial" w:hAnsi="Arial" w:cs="Arial"/>
          <w:sz w:val="20"/>
          <w:szCs w:val="20"/>
        </w:rPr>
        <w:t>responsive services, and strong child protection structures.</w:t>
      </w:r>
    </w:p>
    <w:p w14:paraId="25C9F3B8" w14:textId="77777777" w:rsidR="00083C43" w:rsidRPr="00700BCA" w:rsidRDefault="00083C43" w:rsidP="00955D28">
      <w:pPr>
        <w:pStyle w:val="NormalWeb"/>
        <w:numPr>
          <w:ilvl w:val="0"/>
          <w:numId w:val="34"/>
        </w:numPr>
        <w:jc w:val="both"/>
        <w:rPr>
          <w:rFonts w:ascii="Arial" w:hAnsi="Arial" w:cs="Arial"/>
          <w:color w:val="0070C0"/>
          <w:sz w:val="20"/>
          <w:szCs w:val="20"/>
        </w:rPr>
      </w:pPr>
      <w:r w:rsidRPr="00700BCA">
        <w:rPr>
          <w:rFonts w:ascii="Arial" w:hAnsi="Arial" w:cs="Arial"/>
          <w:color w:val="0070C0"/>
          <w:sz w:val="20"/>
          <w:szCs w:val="20"/>
        </w:rPr>
        <w:t>WHAT ARE WE LOOKING FOR</w:t>
      </w:r>
      <w:r w:rsidR="00700BCA">
        <w:rPr>
          <w:rFonts w:ascii="Arial" w:hAnsi="Arial" w:cs="Arial"/>
          <w:color w:val="0070C0"/>
          <w:sz w:val="20"/>
          <w:szCs w:val="20"/>
        </w:rPr>
        <w:t>?</w:t>
      </w:r>
    </w:p>
    <w:p w14:paraId="4F979C4E" w14:textId="74C78C11" w:rsidR="00083C43" w:rsidRPr="00AC31B8" w:rsidRDefault="0069E3BB" w:rsidP="00955D28">
      <w:pPr>
        <w:pStyle w:val="NormalWeb"/>
        <w:jc w:val="both"/>
        <w:rPr>
          <w:rFonts w:ascii="Arial" w:hAnsi="Arial" w:cs="Arial"/>
          <w:sz w:val="20"/>
          <w:szCs w:val="20"/>
        </w:rPr>
      </w:pPr>
      <w:r w:rsidRPr="0069E3BB">
        <w:rPr>
          <w:rFonts w:ascii="Arial" w:hAnsi="Arial" w:cs="Arial"/>
          <w:sz w:val="20"/>
          <w:szCs w:val="20"/>
        </w:rPr>
        <w:t>Plan International Bangladesh requires a compact, high impact flip</w:t>
      </w:r>
      <w:r w:rsidR="00083C43">
        <w:noBreakHyphen/>
      </w:r>
      <w:r w:rsidRPr="0069E3BB">
        <w:rPr>
          <w:rFonts w:ascii="Arial" w:hAnsi="Arial" w:cs="Arial"/>
          <w:sz w:val="20"/>
          <w:szCs w:val="20"/>
        </w:rPr>
        <w:t>style brochure to document and communicate the project’s successes, case stories, best practices, voices of children/adolescents/caregivers, stakeholder reflections, and measurable achievements brought by PRACTICE – 2</w:t>
      </w:r>
      <w:r w:rsidRPr="0069E3BB">
        <w:rPr>
          <w:rFonts w:ascii="Arial" w:hAnsi="Arial" w:cs="Arial"/>
          <w:sz w:val="20"/>
          <w:szCs w:val="20"/>
          <w:vertAlign w:val="superscript"/>
        </w:rPr>
        <w:t>nd</w:t>
      </w:r>
      <w:r w:rsidRPr="0069E3BB">
        <w:rPr>
          <w:rFonts w:ascii="Arial" w:hAnsi="Arial" w:cs="Arial"/>
          <w:sz w:val="20"/>
          <w:szCs w:val="20"/>
        </w:rPr>
        <w:t xml:space="preserve"> Phase project, Cox’s Bazar. The brochure will be used as a communication material for branding and advocacy to policymakers and donors, shared with government and camp actors, donor Plan International Sweden and published on Plan International’s national and global platforms (as and when required).</w:t>
      </w:r>
    </w:p>
    <w:p w14:paraId="06543A99" w14:textId="77777777" w:rsidR="00700BCA" w:rsidRPr="00700BCA" w:rsidRDefault="00083C43" w:rsidP="00955D28">
      <w:pPr>
        <w:pStyle w:val="NormalWeb"/>
        <w:numPr>
          <w:ilvl w:val="0"/>
          <w:numId w:val="34"/>
        </w:numPr>
        <w:jc w:val="both"/>
        <w:rPr>
          <w:rFonts w:ascii="Arial" w:hAnsi="Arial" w:cs="Arial"/>
          <w:color w:val="0070C0"/>
          <w:sz w:val="20"/>
          <w:szCs w:val="20"/>
        </w:rPr>
      </w:pPr>
      <w:r w:rsidRPr="00700BCA">
        <w:rPr>
          <w:rFonts w:ascii="Arial" w:hAnsi="Arial" w:cs="Arial"/>
          <w:color w:val="0070C0"/>
          <w:sz w:val="20"/>
          <w:szCs w:val="20"/>
        </w:rPr>
        <w:t xml:space="preserve">PURPOSE AND OBJECTIVES </w:t>
      </w:r>
    </w:p>
    <w:p w14:paraId="6858C663" w14:textId="7B9AB1A5" w:rsidR="00083C43" w:rsidRPr="00AC31B8" w:rsidRDefault="0069E3BB" w:rsidP="00955D28">
      <w:pPr>
        <w:pStyle w:val="NormalWeb"/>
        <w:ind w:left="720"/>
        <w:jc w:val="both"/>
        <w:rPr>
          <w:rFonts w:ascii="Arial" w:hAnsi="Arial" w:cs="Arial"/>
          <w:sz w:val="20"/>
          <w:szCs w:val="20"/>
        </w:rPr>
      </w:pPr>
      <w:r w:rsidRPr="0069E3BB">
        <w:rPr>
          <w:rFonts w:ascii="Arial" w:hAnsi="Arial" w:cs="Arial"/>
          <w:sz w:val="20"/>
          <w:szCs w:val="20"/>
        </w:rPr>
        <w:t>Purpose: Produce a concise, visually compelling flip style brochure that presents evidence, human stories and actionable learning to influence policy, inform donors, and support replication by camp actors.</w:t>
      </w:r>
    </w:p>
    <w:p w14:paraId="30BFB6C2" w14:textId="77777777" w:rsidR="00083C43" w:rsidRPr="00AC31B8" w:rsidRDefault="00083C43" w:rsidP="00955D28">
      <w:pPr>
        <w:pStyle w:val="NormalWeb"/>
        <w:jc w:val="both"/>
        <w:rPr>
          <w:rFonts w:ascii="Arial" w:hAnsi="Arial" w:cs="Arial"/>
          <w:sz w:val="20"/>
          <w:szCs w:val="20"/>
        </w:rPr>
      </w:pPr>
      <w:r w:rsidRPr="00AC31B8">
        <w:rPr>
          <w:rFonts w:ascii="Arial" w:hAnsi="Arial" w:cs="Arial"/>
          <w:sz w:val="20"/>
          <w:szCs w:val="20"/>
        </w:rPr>
        <w:t xml:space="preserve"> Objectives:</w:t>
      </w:r>
    </w:p>
    <w:p w14:paraId="45D2EE71" w14:textId="40D6A3B3" w:rsidR="00083C43" w:rsidRPr="00AC31B8" w:rsidRDefault="0069E3BB" w:rsidP="00955D28">
      <w:pPr>
        <w:pStyle w:val="NormalWeb"/>
        <w:numPr>
          <w:ilvl w:val="0"/>
          <w:numId w:val="3"/>
        </w:numPr>
        <w:jc w:val="both"/>
        <w:rPr>
          <w:rFonts w:ascii="Arial" w:hAnsi="Arial" w:cs="Arial"/>
          <w:sz w:val="20"/>
          <w:szCs w:val="20"/>
        </w:rPr>
      </w:pPr>
      <w:r w:rsidRPr="0069E3BB">
        <w:rPr>
          <w:rFonts w:ascii="Arial" w:hAnsi="Arial" w:cs="Arial"/>
          <w:sz w:val="20"/>
          <w:szCs w:val="20"/>
        </w:rPr>
        <w:t>Communicate project impacts clearly to internal staff, donors, government stakeholders and camp actors.</w:t>
      </w:r>
    </w:p>
    <w:p w14:paraId="48124735" w14:textId="77777777" w:rsidR="00083C43" w:rsidRPr="00AC31B8" w:rsidRDefault="00083C43" w:rsidP="00955D28">
      <w:pPr>
        <w:pStyle w:val="NormalWeb"/>
        <w:numPr>
          <w:ilvl w:val="0"/>
          <w:numId w:val="3"/>
        </w:numPr>
        <w:jc w:val="both"/>
        <w:rPr>
          <w:rFonts w:ascii="Arial" w:hAnsi="Arial" w:cs="Arial"/>
          <w:sz w:val="20"/>
          <w:szCs w:val="20"/>
        </w:rPr>
      </w:pPr>
      <w:r w:rsidRPr="00AC31B8">
        <w:rPr>
          <w:rFonts w:ascii="Arial" w:hAnsi="Arial" w:cs="Arial"/>
          <w:sz w:val="20"/>
          <w:szCs w:val="20"/>
        </w:rPr>
        <w:t>Center voices of children, adolescents and caregivers while ensuring safeguarding and ethical standards.</w:t>
      </w:r>
    </w:p>
    <w:p w14:paraId="00429426" w14:textId="77777777" w:rsidR="00083C43" w:rsidRPr="00AC31B8" w:rsidRDefault="00083C43" w:rsidP="00955D28">
      <w:pPr>
        <w:pStyle w:val="NormalWeb"/>
        <w:numPr>
          <w:ilvl w:val="0"/>
          <w:numId w:val="3"/>
        </w:numPr>
        <w:jc w:val="both"/>
        <w:rPr>
          <w:rFonts w:ascii="Arial" w:hAnsi="Arial" w:cs="Arial"/>
          <w:sz w:val="20"/>
          <w:szCs w:val="20"/>
        </w:rPr>
      </w:pPr>
      <w:r w:rsidRPr="00AC31B8">
        <w:rPr>
          <w:rFonts w:ascii="Arial" w:hAnsi="Arial" w:cs="Arial"/>
          <w:sz w:val="20"/>
          <w:szCs w:val="20"/>
        </w:rPr>
        <w:t>Document replicable best practices and measurable achievements in CP, SRHR and gender.</w:t>
      </w:r>
    </w:p>
    <w:p w14:paraId="153A2BC2" w14:textId="6D5D6FD6" w:rsidR="00083C43" w:rsidRPr="00AC31B8" w:rsidRDefault="00083C43" w:rsidP="00955D28">
      <w:pPr>
        <w:pStyle w:val="NormalWeb"/>
        <w:numPr>
          <w:ilvl w:val="0"/>
          <w:numId w:val="3"/>
        </w:numPr>
        <w:jc w:val="both"/>
        <w:rPr>
          <w:rFonts w:ascii="Arial" w:hAnsi="Arial" w:cs="Arial"/>
          <w:sz w:val="20"/>
          <w:szCs w:val="20"/>
        </w:rPr>
      </w:pPr>
      <w:r w:rsidRPr="00AC31B8">
        <w:rPr>
          <w:rFonts w:ascii="Arial" w:hAnsi="Arial" w:cs="Arial"/>
          <w:sz w:val="20"/>
          <w:szCs w:val="20"/>
        </w:rPr>
        <w:t>Provide both print (2</w:t>
      </w:r>
      <w:r w:rsidR="00C34D5E">
        <w:rPr>
          <w:rFonts w:ascii="Arial" w:hAnsi="Arial" w:cs="Arial"/>
          <w:sz w:val="20"/>
          <w:szCs w:val="20"/>
        </w:rPr>
        <w:t>2</w:t>
      </w:r>
      <w:r w:rsidRPr="00AC31B8">
        <w:rPr>
          <w:rFonts w:ascii="Arial" w:hAnsi="Arial" w:cs="Arial"/>
          <w:sz w:val="20"/>
          <w:szCs w:val="20"/>
        </w:rPr>
        <w:t>0 copies) and digital (PDF/flipbook) advocacy assets optimized for policymaker briefings and social media.</w:t>
      </w:r>
    </w:p>
    <w:p w14:paraId="73AD5C8F" w14:textId="77777777" w:rsidR="00083C43" w:rsidRPr="00700BCA" w:rsidRDefault="00083C43" w:rsidP="00955D28">
      <w:pPr>
        <w:pStyle w:val="NormalWeb"/>
        <w:numPr>
          <w:ilvl w:val="0"/>
          <w:numId w:val="34"/>
        </w:numPr>
        <w:jc w:val="both"/>
        <w:rPr>
          <w:rFonts w:ascii="Arial" w:hAnsi="Arial" w:cs="Arial"/>
          <w:color w:val="0070C0"/>
          <w:sz w:val="20"/>
          <w:szCs w:val="20"/>
        </w:rPr>
      </w:pPr>
      <w:r w:rsidRPr="00700BCA">
        <w:rPr>
          <w:rFonts w:ascii="Arial" w:hAnsi="Arial" w:cs="Arial"/>
          <w:color w:val="0070C0"/>
          <w:sz w:val="20"/>
          <w:szCs w:val="20"/>
        </w:rPr>
        <w:t xml:space="preserve">SCOPE OF WORK AND ACTIVITIES </w:t>
      </w:r>
    </w:p>
    <w:p w14:paraId="5CC4D32A" w14:textId="455B8BDD" w:rsidR="00083C43" w:rsidRPr="00AC31B8" w:rsidRDefault="0069E3BB" w:rsidP="00955D28">
      <w:pPr>
        <w:pStyle w:val="NormalWeb"/>
        <w:ind w:left="360"/>
        <w:jc w:val="both"/>
        <w:rPr>
          <w:rFonts w:ascii="Arial" w:hAnsi="Arial" w:cs="Arial"/>
          <w:sz w:val="20"/>
          <w:szCs w:val="20"/>
        </w:rPr>
      </w:pPr>
      <w:r w:rsidRPr="0069E3BB">
        <w:rPr>
          <w:rFonts w:ascii="Arial" w:hAnsi="Arial" w:cs="Arial"/>
          <w:sz w:val="20"/>
          <w:szCs w:val="20"/>
        </w:rPr>
        <w:t>The consultant/agency will provide end-to-end services as follows:</w:t>
      </w:r>
    </w:p>
    <w:p w14:paraId="05E5CFFF" w14:textId="64445200" w:rsidR="00083C43" w:rsidRPr="00AC31B8" w:rsidRDefault="0069E3BB" w:rsidP="00955D28">
      <w:pPr>
        <w:pStyle w:val="NormalWeb"/>
        <w:numPr>
          <w:ilvl w:val="0"/>
          <w:numId w:val="5"/>
        </w:numPr>
        <w:jc w:val="both"/>
        <w:rPr>
          <w:rFonts w:ascii="Arial" w:hAnsi="Arial" w:cs="Arial"/>
          <w:sz w:val="20"/>
          <w:szCs w:val="20"/>
        </w:rPr>
      </w:pPr>
      <w:r w:rsidRPr="0069E3BB">
        <w:rPr>
          <w:rFonts w:ascii="Arial" w:hAnsi="Arial" w:cs="Arial"/>
          <w:sz w:val="20"/>
          <w:szCs w:val="20"/>
        </w:rPr>
        <w:lastRenderedPageBreak/>
        <w:t>Inception and planning: Kickoff meeting; confirm audience segmentation; submit an inception report with workplan, risk matrix, safeguarding approach, page plan and timeline.</w:t>
      </w:r>
    </w:p>
    <w:p w14:paraId="5C692607" w14:textId="77777777" w:rsidR="00083C43" w:rsidRPr="00AC31B8" w:rsidRDefault="00083C43" w:rsidP="00955D28">
      <w:pPr>
        <w:pStyle w:val="NormalWeb"/>
        <w:numPr>
          <w:ilvl w:val="0"/>
          <w:numId w:val="5"/>
        </w:numPr>
        <w:jc w:val="both"/>
        <w:rPr>
          <w:rFonts w:ascii="Arial" w:hAnsi="Arial" w:cs="Arial"/>
          <w:sz w:val="20"/>
          <w:szCs w:val="20"/>
        </w:rPr>
      </w:pPr>
      <w:r w:rsidRPr="00AC31B8">
        <w:rPr>
          <w:rFonts w:ascii="Arial" w:hAnsi="Arial" w:cs="Arial"/>
          <w:sz w:val="20"/>
          <w:szCs w:val="20"/>
        </w:rPr>
        <w:t xml:space="preserve">Stakeholder mapping &amp; permissions: Coordinate with Plan field teams and FIVDB; secure required </w:t>
      </w:r>
      <w:proofErr w:type="spellStart"/>
      <w:r w:rsidRPr="00AC31B8">
        <w:rPr>
          <w:rFonts w:ascii="Arial" w:hAnsi="Arial" w:cs="Arial"/>
          <w:sz w:val="20"/>
          <w:szCs w:val="20"/>
        </w:rPr>
        <w:t>GoB</w:t>
      </w:r>
      <w:proofErr w:type="spellEnd"/>
      <w:r w:rsidRPr="00AC31B8">
        <w:rPr>
          <w:rFonts w:ascii="Arial" w:hAnsi="Arial" w:cs="Arial"/>
          <w:sz w:val="20"/>
          <w:szCs w:val="20"/>
        </w:rPr>
        <w:t xml:space="preserve"> approvals (RRRC/</w:t>
      </w:r>
      <w:proofErr w:type="spellStart"/>
      <w:r w:rsidRPr="00AC31B8">
        <w:rPr>
          <w:rFonts w:ascii="Arial" w:hAnsi="Arial" w:cs="Arial"/>
          <w:sz w:val="20"/>
          <w:szCs w:val="20"/>
        </w:rPr>
        <w:t>CiC</w:t>
      </w:r>
      <w:proofErr w:type="spellEnd"/>
      <w:r w:rsidRPr="00AC31B8">
        <w:rPr>
          <w:rFonts w:ascii="Arial" w:hAnsi="Arial" w:cs="Arial"/>
          <w:sz w:val="20"/>
          <w:szCs w:val="20"/>
        </w:rPr>
        <w:t>) and local access.</w:t>
      </w:r>
    </w:p>
    <w:p w14:paraId="48E4C3D1" w14:textId="77777777" w:rsidR="00083C43" w:rsidRPr="00AC31B8" w:rsidRDefault="00083C43" w:rsidP="00955D28">
      <w:pPr>
        <w:pStyle w:val="NormalWeb"/>
        <w:numPr>
          <w:ilvl w:val="0"/>
          <w:numId w:val="5"/>
        </w:numPr>
        <w:jc w:val="both"/>
        <w:rPr>
          <w:rFonts w:ascii="Arial" w:hAnsi="Arial" w:cs="Arial"/>
          <w:sz w:val="20"/>
          <w:szCs w:val="20"/>
        </w:rPr>
      </w:pPr>
      <w:r w:rsidRPr="00AC31B8">
        <w:rPr>
          <w:rFonts w:ascii="Arial" w:hAnsi="Arial" w:cs="Arial"/>
          <w:sz w:val="20"/>
          <w:szCs w:val="20"/>
        </w:rPr>
        <w:t xml:space="preserve">Content capture: </w:t>
      </w:r>
      <w:r w:rsidR="00700BCA">
        <w:rPr>
          <w:rFonts w:ascii="Arial" w:hAnsi="Arial" w:cs="Arial"/>
          <w:sz w:val="20"/>
          <w:szCs w:val="20"/>
        </w:rPr>
        <w:t>F</w:t>
      </w:r>
      <w:r w:rsidRPr="00AC31B8">
        <w:rPr>
          <w:rFonts w:ascii="Arial" w:hAnsi="Arial" w:cs="Arial"/>
          <w:sz w:val="20"/>
          <w:szCs w:val="20"/>
        </w:rPr>
        <w:t xml:space="preserve">ield visits to </w:t>
      </w:r>
      <w:r w:rsidR="00700BCA">
        <w:rPr>
          <w:rFonts w:ascii="Arial" w:hAnsi="Arial" w:cs="Arial"/>
          <w:sz w:val="20"/>
          <w:szCs w:val="20"/>
        </w:rPr>
        <w:t>four implementing camps</w:t>
      </w:r>
      <w:r w:rsidRPr="00AC31B8">
        <w:rPr>
          <w:rFonts w:ascii="Arial" w:hAnsi="Arial" w:cs="Arial"/>
          <w:sz w:val="20"/>
          <w:szCs w:val="20"/>
        </w:rPr>
        <w:t xml:space="preserve"> and/or remote interviews to collect 6–10 case stories, stakeholder reflections, quotes and project data; gather photography and contextual visuals.</w:t>
      </w:r>
    </w:p>
    <w:p w14:paraId="0B390AA3" w14:textId="77777777" w:rsidR="00083C43" w:rsidRPr="00AC31B8" w:rsidRDefault="00083C43" w:rsidP="00955D28">
      <w:pPr>
        <w:pStyle w:val="NormalWeb"/>
        <w:numPr>
          <w:ilvl w:val="0"/>
          <w:numId w:val="5"/>
        </w:numPr>
        <w:jc w:val="both"/>
        <w:rPr>
          <w:rFonts w:ascii="Arial" w:hAnsi="Arial" w:cs="Arial"/>
          <w:sz w:val="20"/>
          <w:szCs w:val="20"/>
        </w:rPr>
      </w:pPr>
      <w:r w:rsidRPr="00AC31B8">
        <w:rPr>
          <w:rFonts w:ascii="Arial" w:hAnsi="Arial" w:cs="Arial"/>
          <w:sz w:val="20"/>
          <w:szCs w:val="20"/>
        </w:rPr>
        <w:t>Writing &amp; editing: Draft executive summary, advocacy ask, case stories (120–160 words each), lessons learned, and short testimonies; copyedit to plain English for target audiences.</w:t>
      </w:r>
    </w:p>
    <w:p w14:paraId="2659BD4C" w14:textId="5E959572" w:rsidR="00083C43" w:rsidRPr="00AC31B8" w:rsidRDefault="0069E3BB" w:rsidP="00955D28">
      <w:pPr>
        <w:pStyle w:val="NormalWeb"/>
        <w:numPr>
          <w:ilvl w:val="0"/>
          <w:numId w:val="5"/>
        </w:numPr>
        <w:jc w:val="both"/>
        <w:rPr>
          <w:rFonts w:ascii="Arial" w:hAnsi="Arial" w:cs="Arial"/>
          <w:sz w:val="20"/>
          <w:szCs w:val="20"/>
        </w:rPr>
      </w:pPr>
      <w:r w:rsidRPr="0069E3BB">
        <w:rPr>
          <w:rFonts w:ascii="Arial" w:hAnsi="Arial" w:cs="Arial"/>
          <w:sz w:val="20"/>
          <w:szCs w:val="20"/>
        </w:rPr>
        <w:t>Design &amp; layout: Creative concept and flip style layout aligned with Plan branding; hero imagery, pull</w:t>
      </w:r>
      <w:r w:rsidR="00083C43">
        <w:noBreakHyphen/>
      </w:r>
      <w:r w:rsidRPr="0069E3BB">
        <w:rPr>
          <w:rFonts w:ascii="Arial" w:hAnsi="Arial" w:cs="Arial"/>
          <w:sz w:val="20"/>
          <w:szCs w:val="20"/>
        </w:rPr>
        <w:t>quotes, practice boxes, infographics, and accessibility features.</w:t>
      </w:r>
    </w:p>
    <w:p w14:paraId="5BBFDB48" w14:textId="5E7D7808" w:rsidR="00083C43" w:rsidRPr="00AC31B8" w:rsidRDefault="0069E3BB" w:rsidP="00955D28">
      <w:pPr>
        <w:pStyle w:val="NormalWeb"/>
        <w:numPr>
          <w:ilvl w:val="0"/>
          <w:numId w:val="5"/>
        </w:numPr>
        <w:jc w:val="both"/>
        <w:rPr>
          <w:rFonts w:ascii="Arial" w:hAnsi="Arial" w:cs="Arial"/>
          <w:sz w:val="20"/>
          <w:szCs w:val="20"/>
        </w:rPr>
      </w:pPr>
      <w:r w:rsidRPr="0069E3BB">
        <w:rPr>
          <w:rFonts w:ascii="Arial" w:hAnsi="Arial" w:cs="Arial"/>
          <w:sz w:val="20"/>
          <w:szCs w:val="20"/>
        </w:rPr>
        <w:t>Photography &amp; image sourcing: Field photography and/or licensed images with signed image release forms; image treatment and anonymization as required.</w:t>
      </w:r>
    </w:p>
    <w:p w14:paraId="6A4C4EB7" w14:textId="7A9D6010" w:rsidR="00083C43" w:rsidRPr="00AC31B8" w:rsidRDefault="0069E3BB" w:rsidP="00955D28">
      <w:pPr>
        <w:pStyle w:val="NormalWeb"/>
        <w:numPr>
          <w:ilvl w:val="0"/>
          <w:numId w:val="5"/>
        </w:numPr>
        <w:jc w:val="both"/>
        <w:rPr>
          <w:rFonts w:ascii="Arial" w:hAnsi="Arial" w:cs="Arial"/>
          <w:sz w:val="20"/>
          <w:szCs w:val="20"/>
        </w:rPr>
      </w:pPr>
      <w:r w:rsidRPr="0069E3BB">
        <w:rPr>
          <w:rFonts w:ascii="Arial" w:hAnsi="Arial" w:cs="Arial"/>
          <w:sz w:val="20"/>
          <w:szCs w:val="20"/>
        </w:rPr>
        <w:t>Production &amp; Printing: Prepare print ready files; coordinate printing of 250 copies; deliver web</w:t>
      </w:r>
      <w:r w:rsidR="00083C43">
        <w:noBreakHyphen/>
      </w:r>
      <w:r w:rsidRPr="0069E3BB">
        <w:rPr>
          <w:rFonts w:ascii="Arial" w:hAnsi="Arial" w:cs="Arial"/>
          <w:sz w:val="20"/>
          <w:szCs w:val="20"/>
        </w:rPr>
        <w:t>optimized PDF and embeddable flipbook.</w:t>
      </w:r>
    </w:p>
    <w:p w14:paraId="0C74C276" w14:textId="77777777" w:rsidR="00083C43" w:rsidRPr="00AC31B8" w:rsidRDefault="00083C43" w:rsidP="00955D28">
      <w:pPr>
        <w:pStyle w:val="NormalWeb"/>
        <w:numPr>
          <w:ilvl w:val="0"/>
          <w:numId w:val="5"/>
        </w:numPr>
        <w:jc w:val="both"/>
        <w:rPr>
          <w:rFonts w:ascii="Arial" w:hAnsi="Arial" w:cs="Arial"/>
          <w:sz w:val="20"/>
          <w:szCs w:val="20"/>
        </w:rPr>
      </w:pPr>
      <w:r w:rsidRPr="00AC31B8">
        <w:rPr>
          <w:rFonts w:ascii="Arial" w:hAnsi="Arial" w:cs="Arial"/>
          <w:sz w:val="20"/>
          <w:szCs w:val="20"/>
        </w:rPr>
        <w:t>Handover: Provide editable source files, final PDF, flipbook link, and production report with consent documentation.</w:t>
      </w:r>
    </w:p>
    <w:p w14:paraId="7654E5A2" w14:textId="77777777" w:rsidR="00083C43" w:rsidRPr="00700BCA" w:rsidRDefault="00083C43" w:rsidP="00955D28">
      <w:pPr>
        <w:pStyle w:val="NormalWeb"/>
        <w:numPr>
          <w:ilvl w:val="0"/>
          <w:numId w:val="34"/>
        </w:numPr>
        <w:jc w:val="both"/>
        <w:rPr>
          <w:rFonts w:ascii="Arial" w:hAnsi="Arial" w:cs="Arial"/>
          <w:color w:val="0070C0"/>
          <w:sz w:val="20"/>
          <w:szCs w:val="20"/>
        </w:rPr>
      </w:pPr>
      <w:r w:rsidRPr="00700BCA">
        <w:rPr>
          <w:rFonts w:ascii="Arial" w:hAnsi="Arial" w:cs="Arial"/>
          <w:color w:val="0070C0"/>
          <w:sz w:val="20"/>
          <w:szCs w:val="20"/>
        </w:rPr>
        <w:t>METHODOLOGY, QUALITY ASSURANCE AND ETHICAL REQUIREMENTS</w:t>
      </w:r>
    </w:p>
    <w:p w14:paraId="31FA5D9B" w14:textId="77777777" w:rsidR="00083C43" w:rsidRPr="00AC31B8" w:rsidRDefault="00083C43" w:rsidP="00955D28">
      <w:pPr>
        <w:pStyle w:val="NormalWeb"/>
        <w:numPr>
          <w:ilvl w:val="0"/>
          <w:numId w:val="7"/>
        </w:numPr>
        <w:jc w:val="both"/>
        <w:rPr>
          <w:rFonts w:ascii="Arial" w:hAnsi="Arial" w:cs="Arial"/>
          <w:sz w:val="20"/>
          <w:szCs w:val="20"/>
        </w:rPr>
      </w:pPr>
      <w:r w:rsidRPr="00AC31B8">
        <w:rPr>
          <w:rFonts w:ascii="Arial" w:hAnsi="Arial" w:cs="Arial"/>
          <w:sz w:val="20"/>
          <w:szCs w:val="20"/>
        </w:rPr>
        <w:t>DRIVEN approach: Design for attention; ensure relevance; include voices; validate evidence; ensure navigation and accessibility.</w:t>
      </w:r>
    </w:p>
    <w:p w14:paraId="6CE5D08F" w14:textId="23A13F60" w:rsidR="00083C43" w:rsidRPr="00AC31B8" w:rsidRDefault="0069E3BB" w:rsidP="00955D28">
      <w:pPr>
        <w:pStyle w:val="NormalWeb"/>
        <w:numPr>
          <w:ilvl w:val="0"/>
          <w:numId w:val="7"/>
        </w:numPr>
        <w:jc w:val="both"/>
        <w:rPr>
          <w:rFonts w:ascii="Arial" w:hAnsi="Arial" w:cs="Arial"/>
          <w:sz w:val="20"/>
          <w:szCs w:val="20"/>
        </w:rPr>
      </w:pPr>
      <w:r w:rsidRPr="0069E3BB">
        <w:rPr>
          <w:rFonts w:ascii="Arial" w:hAnsi="Arial" w:cs="Arial"/>
          <w:sz w:val="20"/>
          <w:szCs w:val="20"/>
        </w:rPr>
        <w:t>Child safeguarding: Use child safe, trauma</w:t>
      </w:r>
      <w:r w:rsidR="00083C43">
        <w:noBreakHyphen/>
      </w:r>
      <w:r w:rsidRPr="0069E3BB">
        <w:rPr>
          <w:rFonts w:ascii="Arial" w:hAnsi="Arial" w:cs="Arial"/>
          <w:sz w:val="20"/>
          <w:szCs w:val="20"/>
        </w:rPr>
        <w:t>informed interview techniques; obtain guardian consent and child assent for any identifiable content; conduct Best Interest Assessments (BIA) for each child featured; anonymize where required.</w:t>
      </w:r>
    </w:p>
    <w:p w14:paraId="477EE234" w14:textId="77777777" w:rsidR="00083C43" w:rsidRPr="00AC31B8" w:rsidRDefault="00083C43" w:rsidP="00955D28">
      <w:pPr>
        <w:pStyle w:val="NormalWeb"/>
        <w:numPr>
          <w:ilvl w:val="0"/>
          <w:numId w:val="7"/>
        </w:numPr>
        <w:jc w:val="both"/>
        <w:rPr>
          <w:rFonts w:ascii="Arial" w:hAnsi="Arial" w:cs="Arial"/>
          <w:sz w:val="20"/>
          <w:szCs w:val="20"/>
        </w:rPr>
      </w:pPr>
      <w:r w:rsidRPr="00AC31B8">
        <w:rPr>
          <w:rFonts w:ascii="Arial" w:hAnsi="Arial" w:cs="Arial"/>
          <w:sz w:val="20"/>
          <w:szCs w:val="20"/>
        </w:rPr>
        <w:t>Gender sensitivity &amp; inclusion: Ensure representation of diverse genders, ages and persons with disabilities; use inclusive language and accessible design.</w:t>
      </w:r>
    </w:p>
    <w:p w14:paraId="69B8C03A" w14:textId="77777777" w:rsidR="00083C43" w:rsidRPr="00AC31B8" w:rsidRDefault="00083C43" w:rsidP="00955D28">
      <w:pPr>
        <w:pStyle w:val="NormalWeb"/>
        <w:numPr>
          <w:ilvl w:val="0"/>
          <w:numId w:val="7"/>
        </w:numPr>
        <w:jc w:val="both"/>
        <w:rPr>
          <w:rFonts w:ascii="Arial" w:hAnsi="Arial" w:cs="Arial"/>
          <w:sz w:val="20"/>
          <w:szCs w:val="20"/>
        </w:rPr>
      </w:pPr>
      <w:r w:rsidRPr="00AC31B8">
        <w:rPr>
          <w:rFonts w:ascii="Arial" w:hAnsi="Arial" w:cs="Arial"/>
          <w:sz w:val="20"/>
          <w:szCs w:val="20"/>
        </w:rPr>
        <w:t>Validation &amp; QA: All factual content and quotes validated by Plan focal points prior to publication; one substantive content review and two design revision rounds included.</w:t>
      </w:r>
    </w:p>
    <w:p w14:paraId="6FB35B04" w14:textId="77777777" w:rsidR="00083C43" w:rsidRPr="00AC31B8" w:rsidRDefault="00083C43" w:rsidP="00955D28">
      <w:pPr>
        <w:pStyle w:val="NormalWeb"/>
        <w:numPr>
          <w:ilvl w:val="0"/>
          <w:numId w:val="7"/>
        </w:numPr>
        <w:jc w:val="both"/>
        <w:rPr>
          <w:rFonts w:ascii="Arial" w:hAnsi="Arial" w:cs="Arial"/>
          <w:sz w:val="20"/>
          <w:szCs w:val="20"/>
        </w:rPr>
      </w:pPr>
      <w:r w:rsidRPr="00AC31B8">
        <w:rPr>
          <w:rFonts w:ascii="Arial" w:hAnsi="Arial" w:cs="Arial"/>
          <w:sz w:val="20"/>
          <w:szCs w:val="20"/>
        </w:rPr>
        <w:t>Data protection: Secure storage of raw materials and consent forms; handover originals to Plan; comply with Plan’s retention and deletion rules.</w:t>
      </w:r>
    </w:p>
    <w:p w14:paraId="4EB7A283" w14:textId="77777777" w:rsidR="00083C43" w:rsidRPr="00AC31B8" w:rsidRDefault="00083C43" w:rsidP="00955D28">
      <w:pPr>
        <w:pStyle w:val="NormalWeb"/>
        <w:numPr>
          <w:ilvl w:val="0"/>
          <w:numId w:val="7"/>
        </w:numPr>
        <w:jc w:val="both"/>
        <w:rPr>
          <w:rFonts w:ascii="Arial" w:hAnsi="Arial" w:cs="Arial"/>
          <w:sz w:val="20"/>
          <w:szCs w:val="20"/>
        </w:rPr>
      </w:pPr>
      <w:r w:rsidRPr="00AC31B8">
        <w:rPr>
          <w:rFonts w:ascii="Arial" w:hAnsi="Arial" w:cs="Arial"/>
          <w:sz w:val="20"/>
          <w:szCs w:val="20"/>
        </w:rPr>
        <w:t xml:space="preserve">Field safety &amp; approvals: Consultant to coordinate </w:t>
      </w:r>
      <w:proofErr w:type="spellStart"/>
      <w:r w:rsidRPr="00AC31B8">
        <w:rPr>
          <w:rFonts w:ascii="Arial" w:hAnsi="Arial" w:cs="Arial"/>
          <w:sz w:val="20"/>
          <w:szCs w:val="20"/>
        </w:rPr>
        <w:t>GoB</w:t>
      </w:r>
      <w:proofErr w:type="spellEnd"/>
      <w:r w:rsidRPr="00AC31B8">
        <w:rPr>
          <w:rFonts w:ascii="Arial" w:hAnsi="Arial" w:cs="Arial"/>
          <w:sz w:val="20"/>
          <w:szCs w:val="20"/>
        </w:rPr>
        <w:t xml:space="preserve"> approvals (RRRC/</w:t>
      </w:r>
      <w:proofErr w:type="spellStart"/>
      <w:r w:rsidRPr="00AC31B8">
        <w:rPr>
          <w:rFonts w:ascii="Arial" w:hAnsi="Arial" w:cs="Arial"/>
          <w:sz w:val="20"/>
          <w:szCs w:val="20"/>
        </w:rPr>
        <w:t>CiC</w:t>
      </w:r>
      <w:proofErr w:type="spellEnd"/>
      <w:r w:rsidRPr="00AC31B8">
        <w:rPr>
          <w:rFonts w:ascii="Arial" w:hAnsi="Arial" w:cs="Arial"/>
          <w:sz w:val="20"/>
          <w:szCs w:val="20"/>
        </w:rPr>
        <w:t>) with Plan support and follow field security guidance.</w:t>
      </w:r>
    </w:p>
    <w:p w14:paraId="75E25161" w14:textId="0B30C9B6" w:rsidR="00083C43" w:rsidRPr="00AC31B8" w:rsidRDefault="0069E3BB" w:rsidP="00955D28">
      <w:pPr>
        <w:pStyle w:val="NormalWeb"/>
        <w:numPr>
          <w:ilvl w:val="0"/>
          <w:numId w:val="7"/>
        </w:numPr>
        <w:jc w:val="both"/>
        <w:rPr>
          <w:rFonts w:ascii="Arial" w:hAnsi="Arial" w:cs="Arial"/>
          <w:sz w:val="20"/>
          <w:szCs w:val="20"/>
        </w:rPr>
      </w:pPr>
      <w:r w:rsidRPr="0069E3BB">
        <w:rPr>
          <w:rFonts w:ascii="Arial" w:hAnsi="Arial" w:cs="Arial"/>
          <w:sz w:val="20"/>
          <w:szCs w:val="20"/>
        </w:rPr>
        <w:t>Safeguarding &amp; ethics: Implement child sensitive methods, consent/assent procedures, anonymization, and secure data handling.</w:t>
      </w:r>
    </w:p>
    <w:p w14:paraId="0658F59F" w14:textId="77777777" w:rsidR="00CE5982" w:rsidRPr="00AC31B8" w:rsidRDefault="00CE5982" w:rsidP="00955D28">
      <w:pPr>
        <w:pStyle w:val="NormalWeb"/>
        <w:ind w:left="360"/>
        <w:jc w:val="both"/>
        <w:rPr>
          <w:rFonts w:ascii="Arial" w:hAnsi="Arial" w:cs="Arial"/>
          <w:sz w:val="20"/>
          <w:szCs w:val="20"/>
        </w:rPr>
      </w:pPr>
      <w:r w:rsidRPr="00AC31B8">
        <w:rPr>
          <w:rFonts w:ascii="Arial" w:hAnsi="Arial" w:cs="Arial"/>
          <w:b/>
          <w:sz w:val="20"/>
          <w:szCs w:val="20"/>
        </w:rPr>
        <w:t>No identifiable child imagery without approved consent. Obtain written guardian consent and child assent before capturing or publishing any identifiable photo, video or audio of a child.</w:t>
      </w:r>
    </w:p>
    <w:p w14:paraId="1DD38026" w14:textId="77777777" w:rsidR="00955D28" w:rsidRDefault="00083C43" w:rsidP="00955D28">
      <w:pPr>
        <w:pStyle w:val="NormalWeb"/>
        <w:numPr>
          <w:ilvl w:val="0"/>
          <w:numId w:val="34"/>
        </w:numPr>
        <w:jc w:val="both"/>
        <w:rPr>
          <w:rFonts w:ascii="Arial" w:hAnsi="Arial" w:cs="Arial"/>
          <w:color w:val="0070C0"/>
          <w:sz w:val="20"/>
          <w:szCs w:val="20"/>
        </w:rPr>
      </w:pPr>
      <w:r w:rsidRPr="00700BCA">
        <w:rPr>
          <w:rFonts w:ascii="Arial" w:hAnsi="Arial" w:cs="Arial"/>
          <w:color w:val="0070C0"/>
          <w:sz w:val="20"/>
          <w:szCs w:val="20"/>
        </w:rPr>
        <w:t xml:space="preserve">DELIVERABLES AND SPECIFICATIONS </w:t>
      </w:r>
    </w:p>
    <w:p w14:paraId="55E7EBCC" w14:textId="6A63388B" w:rsidR="00083C43" w:rsidRPr="00955D28" w:rsidRDefault="0069E3BB" w:rsidP="0069E3BB">
      <w:pPr>
        <w:pStyle w:val="NormalWeb"/>
        <w:jc w:val="both"/>
        <w:rPr>
          <w:rFonts w:ascii="Arial" w:hAnsi="Arial" w:cs="Arial"/>
          <w:b/>
          <w:bCs/>
          <w:sz w:val="20"/>
          <w:szCs w:val="20"/>
        </w:rPr>
      </w:pPr>
      <w:r w:rsidRPr="0069E3BB">
        <w:rPr>
          <w:rFonts w:ascii="Arial" w:hAnsi="Arial" w:cs="Arial"/>
          <w:sz w:val="20"/>
          <w:szCs w:val="20"/>
        </w:rPr>
        <w:t xml:space="preserve">Basic requirement: </w:t>
      </w:r>
      <w:r w:rsidRPr="0069E3BB">
        <w:rPr>
          <w:rFonts w:ascii="Arial" w:hAnsi="Arial" w:cs="Arial"/>
          <w:b/>
          <w:bCs/>
          <w:sz w:val="20"/>
          <w:szCs w:val="20"/>
        </w:rPr>
        <w:t>Language: English; Print run: 220 copies, Recommended pages: 8–16. Core deliverables Include:</w:t>
      </w:r>
    </w:p>
    <w:p w14:paraId="3D4DE194" w14:textId="77777777" w:rsidR="00083C43" w:rsidRPr="00AC31B8" w:rsidRDefault="00083C43" w:rsidP="00955D28">
      <w:pPr>
        <w:pStyle w:val="NormalWeb"/>
        <w:numPr>
          <w:ilvl w:val="1"/>
          <w:numId w:val="7"/>
        </w:numPr>
        <w:jc w:val="both"/>
        <w:rPr>
          <w:rFonts w:ascii="Arial" w:hAnsi="Arial" w:cs="Arial"/>
          <w:sz w:val="20"/>
          <w:szCs w:val="20"/>
        </w:rPr>
      </w:pPr>
      <w:r w:rsidRPr="00AC31B8">
        <w:rPr>
          <w:rFonts w:ascii="Arial" w:hAnsi="Arial" w:cs="Arial"/>
          <w:sz w:val="20"/>
          <w:szCs w:val="20"/>
        </w:rPr>
        <w:t>Inception report and content plan (workplan, interview schedule, consent templates, page plan).</w:t>
      </w:r>
    </w:p>
    <w:p w14:paraId="6FD3B6E4" w14:textId="77777777" w:rsidR="00083C43" w:rsidRPr="00AC31B8" w:rsidRDefault="00083C43" w:rsidP="00955D28">
      <w:pPr>
        <w:pStyle w:val="NormalWeb"/>
        <w:numPr>
          <w:ilvl w:val="1"/>
          <w:numId w:val="7"/>
        </w:numPr>
        <w:jc w:val="both"/>
        <w:rPr>
          <w:rFonts w:ascii="Arial" w:hAnsi="Arial" w:cs="Arial"/>
          <w:sz w:val="20"/>
          <w:szCs w:val="20"/>
        </w:rPr>
      </w:pPr>
      <w:r w:rsidRPr="00AC31B8">
        <w:rPr>
          <w:rFonts w:ascii="Arial" w:hAnsi="Arial" w:cs="Arial"/>
          <w:sz w:val="20"/>
          <w:szCs w:val="20"/>
        </w:rPr>
        <w:t>First draft copy and initial design (soft copy) for review.</w:t>
      </w:r>
    </w:p>
    <w:p w14:paraId="281C37A6" w14:textId="00B26034" w:rsidR="00083C43" w:rsidRPr="00AC31B8" w:rsidRDefault="0069E3BB" w:rsidP="00955D28">
      <w:pPr>
        <w:pStyle w:val="NormalWeb"/>
        <w:numPr>
          <w:ilvl w:val="1"/>
          <w:numId w:val="7"/>
        </w:numPr>
        <w:jc w:val="both"/>
        <w:rPr>
          <w:rFonts w:ascii="Arial" w:hAnsi="Arial" w:cs="Arial"/>
          <w:sz w:val="20"/>
          <w:szCs w:val="20"/>
        </w:rPr>
      </w:pPr>
      <w:r w:rsidRPr="0069E3BB">
        <w:rPr>
          <w:rFonts w:ascii="Arial" w:hAnsi="Arial" w:cs="Arial"/>
          <w:sz w:val="20"/>
          <w:szCs w:val="20"/>
        </w:rPr>
        <w:t>Final brochure — print ready PDF and editable source files (InDesign/Illustrator or agreed format).</w:t>
      </w:r>
    </w:p>
    <w:p w14:paraId="5D8FA7A8" w14:textId="77777777" w:rsidR="00083C43" w:rsidRPr="00AC31B8" w:rsidRDefault="00083C43" w:rsidP="00955D28">
      <w:pPr>
        <w:pStyle w:val="NormalWeb"/>
        <w:numPr>
          <w:ilvl w:val="1"/>
          <w:numId w:val="7"/>
        </w:numPr>
        <w:jc w:val="both"/>
        <w:rPr>
          <w:rFonts w:ascii="Arial" w:hAnsi="Arial" w:cs="Arial"/>
          <w:sz w:val="20"/>
          <w:szCs w:val="20"/>
        </w:rPr>
      </w:pPr>
      <w:r w:rsidRPr="00AC31B8">
        <w:rPr>
          <w:rFonts w:ascii="Arial" w:hAnsi="Arial" w:cs="Arial"/>
          <w:sz w:val="20"/>
          <w:szCs w:val="20"/>
        </w:rPr>
        <w:t>Digital flipbook/PDF optimized for web and social sharing.</w:t>
      </w:r>
    </w:p>
    <w:p w14:paraId="6B1FB564" w14:textId="0B281C42" w:rsidR="00083C43" w:rsidRPr="00AC31B8" w:rsidRDefault="0069E3BB" w:rsidP="00955D28">
      <w:pPr>
        <w:pStyle w:val="NormalWeb"/>
        <w:numPr>
          <w:ilvl w:val="1"/>
          <w:numId w:val="7"/>
        </w:numPr>
        <w:jc w:val="both"/>
        <w:rPr>
          <w:rFonts w:ascii="Arial" w:hAnsi="Arial" w:cs="Arial"/>
          <w:sz w:val="20"/>
          <w:szCs w:val="20"/>
        </w:rPr>
      </w:pPr>
      <w:r w:rsidRPr="0069E3BB">
        <w:rPr>
          <w:rFonts w:ascii="Arial" w:hAnsi="Arial" w:cs="Arial"/>
          <w:sz w:val="20"/>
          <w:szCs w:val="20"/>
        </w:rPr>
        <w:lastRenderedPageBreak/>
        <w:t>Printed copies: 2</w:t>
      </w:r>
      <w:r w:rsidR="005E3899">
        <w:rPr>
          <w:rFonts w:ascii="Arial" w:hAnsi="Arial" w:cs="Arial"/>
          <w:sz w:val="20"/>
          <w:szCs w:val="20"/>
        </w:rPr>
        <w:t>2</w:t>
      </w:r>
      <w:r w:rsidRPr="0069E3BB">
        <w:rPr>
          <w:rFonts w:ascii="Arial" w:hAnsi="Arial" w:cs="Arial"/>
          <w:sz w:val="20"/>
          <w:szCs w:val="20"/>
        </w:rPr>
        <w:t>0 units, full color, flip</w:t>
      </w:r>
      <w:r w:rsidR="00083C43">
        <w:noBreakHyphen/>
      </w:r>
      <w:r w:rsidRPr="0069E3BB">
        <w:rPr>
          <w:rFonts w:ascii="Arial" w:hAnsi="Arial" w:cs="Arial"/>
          <w:sz w:val="20"/>
          <w:szCs w:val="20"/>
        </w:rPr>
        <w:t>style, final page count agreed (recommended 8–16 pages).</w:t>
      </w:r>
    </w:p>
    <w:p w14:paraId="3A7EA39B" w14:textId="64D02303" w:rsidR="00083C43" w:rsidRPr="00AC31B8" w:rsidRDefault="0069E3BB" w:rsidP="00955D28">
      <w:pPr>
        <w:pStyle w:val="NormalWeb"/>
        <w:numPr>
          <w:ilvl w:val="1"/>
          <w:numId w:val="7"/>
        </w:numPr>
        <w:jc w:val="both"/>
        <w:rPr>
          <w:rFonts w:ascii="Arial" w:hAnsi="Arial" w:cs="Arial"/>
          <w:sz w:val="20"/>
          <w:szCs w:val="20"/>
        </w:rPr>
      </w:pPr>
      <w:r w:rsidRPr="0069E3BB">
        <w:rPr>
          <w:rFonts w:ascii="Arial" w:hAnsi="Arial" w:cs="Arial"/>
          <w:sz w:val="20"/>
          <w:szCs w:val="20"/>
        </w:rPr>
        <w:t>Production report — list of interviewees, consent forms, image credits, anonymization log, and usage rights.</w:t>
      </w:r>
    </w:p>
    <w:p w14:paraId="275748E7" w14:textId="65714BCD" w:rsidR="00083C43" w:rsidRPr="00AC31B8" w:rsidRDefault="00DD7788" w:rsidP="00955D28">
      <w:pPr>
        <w:pStyle w:val="NormalWeb"/>
        <w:numPr>
          <w:ilvl w:val="1"/>
          <w:numId w:val="7"/>
        </w:numPr>
        <w:jc w:val="both"/>
        <w:rPr>
          <w:rFonts w:ascii="Arial" w:hAnsi="Arial" w:cs="Arial"/>
          <w:sz w:val="20"/>
          <w:szCs w:val="20"/>
        </w:rPr>
      </w:pPr>
      <w:r w:rsidRPr="0069E3BB">
        <w:rPr>
          <w:rFonts w:ascii="Arial" w:hAnsi="Arial" w:cs="Arial"/>
          <w:sz w:val="20"/>
          <w:szCs w:val="20"/>
        </w:rPr>
        <w:t>One-page</w:t>
      </w:r>
      <w:r w:rsidR="0069E3BB" w:rsidRPr="0069E3BB">
        <w:rPr>
          <w:rFonts w:ascii="Arial" w:hAnsi="Arial" w:cs="Arial"/>
          <w:sz w:val="20"/>
          <w:szCs w:val="20"/>
        </w:rPr>
        <w:t xml:space="preserve"> advocacy summary (A4) extracted from brochure for quick distribution.</w:t>
      </w:r>
    </w:p>
    <w:p w14:paraId="5A94865B" w14:textId="515CB108" w:rsidR="00083C43" w:rsidRPr="00AC31B8" w:rsidRDefault="00083C43" w:rsidP="00955D28">
      <w:pPr>
        <w:pStyle w:val="NormalWeb"/>
        <w:jc w:val="both"/>
        <w:rPr>
          <w:rFonts w:ascii="Arial" w:hAnsi="Arial" w:cs="Arial"/>
          <w:sz w:val="20"/>
          <w:szCs w:val="20"/>
        </w:rPr>
      </w:pPr>
      <w:r w:rsidRPr="00AC31B8">
        <w:rPr>
          <w:rFonts w:ascii="Arial" w:hAnsi="Arial" w:cs="Arial"/>
          <w:b/>
          <w:sz w:val="20"/>
          <w:szCs w:val="20"/>
        </w:rPr>
        <w:t>Design &amp; print specifications (to be finalized at inception</w:t>
      </w:r>
      <w:r w:rsidR="00F817DE">
        <w:rPr>
          <w:rFonts w:ascii="Arial" w:hAnsi="Arial" w:cs="Arial"/>
          <w:b/>
          <w:sz w:val="20"/>
          <w:szCs w:val="20"/>
        </w:rPr>
        <w:t xml:space="preserve"> meeting.</w:t>
      </w:r>
    </w:p>
    <w:p w14:paraId="0EF332FE" w14:textId="77777777" w:rsidR="00083C43" w:rsidRPr="00700BCA" w:rsidRDefault="00083C43" w:rsidP="00955D28">
      <w:pPr>
        <w:pStyle w:val="NormalWeb"/>
        <w:numPr>
          <w:ilvl w:val="0"/>
          <w:numId w:val="34"/>
        </w:numPr>
        <w:jc w:val="both"/>
        <w:rPr>
          <w:rFonts w:ascii="Arial" w:hAnsi="Arial" w:cs="Arial"/>
          <w:color w:val="0070C0"/>
          <w:sz w:val="20"/>
          <w:szCs w:val="20"/>
        </w:rPr>
      </w:pPr>
      <w:r w:rsidRPr="00700BCA">
        <w:rPr>
          <w:rFonts w:ascii="Arial" w:hAnsi="Arial" w:cs="Arial"/>
          <w:color w:val="0070C0"/>
          <w:sz w:val="20"/>
          <w:szCs w:val="20"/>
        </w:rPr>
        <w:t>RECOMMENDED CONTENT STRUCTURE (8–12 PAGES)</w:t>
      </w:r>
    </w:p>
    <w:p w14:paraId="22F7FD43" w14:textId="77777777" w:rsidR="00083C43" w:rsidRPr="00AC31B8" w:rsidRDefault="00083C43" w:rsidP="00955D28">
      <w:pPr>
        <w:pStyle w:val="NormalWeb"/>
        <w:numPr>
          <w:ilvl w:val="0"/>
          <w:numId w:val="10"/>
        </w:numPr>
        <w:jc w:val="both"/>
        <w:rPr>
          <w:rFonts w:ascii="Arial" w:hAnsi="Arial" w:cs="Arial"/>
          <w:sz w:val="20"/>
          <w:szCs w:val="20"/>
        </w:rPr>
      </w:pPr>
      <w:r w:rsidRPr="00AC31B8">
        <w:rPr>
          <w:rFonts w:ascii="Arial" w:hAnsi="Arial" w:cs="Arial"/>
          <w:sz w:val="20"/>
          <w:szCs w:val="20"/>
        </w:rPr>
        <w:t>Cover (1): Bold hero image, project title, donor logos.</w:t>
      </w:r>
    </w:p>
    <w:p w14:paraId="1EBBB5A7" w14:textId="34F96D0C" w:rsidR="00083C43" w:rsidRPr="00AC31B8" w:rsidRDefault="0069E3BB" w:rsidP="00955D28">
      <w:pPr>
        <w:pStyle w:val="NormalWeb"/>
        <w:numPr>
          <w:ilvl w:val="0"/>
          <w:numId w:val="10"/>
        </w:numPr>
        <w:jc w:val="both"/>
        <w:rPr>
          <w:rFonts w:ascii="Arial" w:hAnsi="Arial" w:cs="Arial"/>
          <w:sz w:val="20"/>
          <w:szCs w:val="20"/>
        </w:rPr>
      </w:pPr>
      <w:r w:rsidRPr="0069E3BB">
        <w:rPr>
          <w:rFonts w:ascii="Arial" w:hAnsi="Arial" w:cs="Arial"/>
          <w:sz w:val="20"/>
          <w:szCs w:val="20"/>
        </w:rPr>
        <w:t xml:space="preserve">Inside spread 1 (1): </w:t>
      </w:r>
      <w:r w:rsidR="00DD7788" w:rsidRPr="0069E3BB">
        <w:rPr>
          <w:rFonts w:ascii="Arial" w:hAnsi="Arial" w:cs="Arial"/>
          <w:sz w:val="20"/>
          <w:szCs w:val="20"/>
        </w:rPr>
        <w:t>One-page</w:t>
      </w:r>
      <w:r w:rsidRPr="0069E3BB">
        <w:rPr>
          <w:rFonts w:ascii="Arial" w:hAnsi="Arial" w:cs="Arial"/>
          <w:sz w:val="20"/>
          <w:szCs w:val="20"/>
        </w:rPr>
        <w:t xml:space="preserve"> advocacy summary / ask.</w:t>
      </w:r>
    </w:p>
    <w:p w14:paraId="223497FE" w14:textId="77777777" w:rsidR="00083C43" w:rsidRPr="00AC31B8" w:rsidRDefault="00083C43" w:rsidP="00955D28">
      <w:pPr>
        <w:pStyle w:val="NormalWeb"/>
        <w:numPr>
          <w:ilvl w:val="0"/>
          <w:numId w:val="10"/>
        </w:numPr>
        <w:jc w:val="both"/>
        <w:rPr>
          <w:rFonts w:ascii="Arial" w:hAnsi="Arial" w:cs="Arial"/>
          <w:sz w:val="20"/>
          <w:szCs w:val="20"/>
        </w:rPr>
      </w:pPr>
      <w:r w:rsidRPr="00AC31B8">
        <w:rPr>
          <w:rFonts w:ascii="Arial" w:hAnsi="Arial" w:cs="Arial"/>
          <w:sz w:val="20"/>
          <w:szCs w:val="20"/>
        </w:rPr>
        <w:t>Inside spread 2 (1): Project snapshot: objectives, locations, timeline, key indicators.</w:t>
      </w:r>
    </w:p>
    <w:p w14:paraId="56B7BA52" w14:textId="77777777" w:rsidR="00083C43" w:rsidRPr="00AC31B8" w:rsidRDefault="00083C43" w:rsidP="00955D28">
      <w:pPr>
        <w:pStyle w:val="NormalWeb"/>
        <w:numPr>
          <w:ilvl w:val="0"/>
          <w:numId w:val="10"/>
        </w:numPr>
        <w:jc w:val="both"/>
        <w:rPr>
          <w:rFonts w:ascii="Arial" w:hAnsi="Arial" w:cs="Arial"/>
          <w:sz w:val="20"/>
          <w:szCs w:val="20"/>
        </w:rPr>
      </w:pPr>
      <w:r w:rsidRPr="00AC31B8">
        <w:rPr>
          <w:rFonts w:ascii="Arial" w:hAnsi="Arial" w:cs="Arial"/>
          <w:sz w:val="20"/>
          <w:szCs w:val="20"/>
        </w:rPr>
        <w:t>Inside spreads 3–4 (2): Infographic spread — achievements, impact metrics, visual timeline.</w:t>
      </w:r>
    </w:p>
    <w:p w14:paraId="6173CDD4" w14:textId="77777777" w:rsidR="00083C43" w:rsidRPr="00AC31B8" w:rsidRDefault="00083C43" w:rsidP="00955D28">
      <w:pPr>
        <w:pStyle w:val="NormalWeb"/>
        <w:numPr>
          <w:ilvl w:val="0"/>
          <w:numId w:val="10"/>
        </w:numPr>
        <w:jc w:val="both"/>
        <w:rPr>
          <w:rFonts w:ascii="Arial" w:hAnsi="Arial" w:cs="Arial"/>
          <w:sz w:val="20"/>
          <w:szCs w:val="20"/>
        </w:rPr>
      </w:pPr>
      <w:r w:rsidRPr="00AC31B8">
        <w:rPr>
          <w:rFonts w:ascii="Arial" w:hAnsi="Arial" w:cs="Arial"/>
          <w:sz w:val="20"/>
          <w:szCs w:val="20"/>
        </w:rPr>
        <w:t>Inside spreads 5–6 (2): 3–4 modular case stories (120–160 words each) with practice boxes for replication.</w:t>
      </w:r>
    </w:p>
    <w:p w14:paraId="32AC2964" w14:textId="7765F02C" w:rsidR="00083C43" w:rsidRPr="00AC31B8" w:rsidRDefault="0069E3BB" w:rsidP="00955D28">
      <w:pPr>
        <w:pStyle w:val="NormalWeb"/>
        <w:numPr>
          <w:ilvl w:val="0"/>
          <w:numId w:val="10"/>
        </w:numPr>
        <w:jc w:val="both"/>
        <w:rPr>
          <w:rFonts w:ascii="Arial" w:hAnsi="Arial" w:cs="Arial"/>
          <w:sz w:val="20"/>
          <w:szCs w:val="20"/>
        </w:rPr>
      </w:pPr>
      <w:r w:rsidRPr="0069E3BB">
        <w:rPr>
          <w:rFonts w:ascii="Arial" w:hAnsi="Arial" w:cs="Arial"/>
          <w:sz w:val="20"/>
          <w:szCs w:val="20"/>
        </w:rPr>
        <w:t>Inside spread 7 (1): Voices of children/adolescents/caregivers — short first</w:t>
      </w:r>
      <w:r w:rsidR="00083C43">
        <w:noBreakHyphen/>
      </w:r>
      <w:r w:rsidRPr="0069E3BB">
        <w:rPr>
          <w:rFonts w:ascii="Arial" w:hAnsi="Arial" w:cs="Arial"/>
          <w:sz w:val="20"/>
          <w:szCs w:val="20"/>
        </w:rPr>
        <w:t>person pull</w:t>
      </w:r>
      <w:r w:rsidR="00083C43">
        <w:noBreakHyphen/>
      </w:r>
      <w:r w:rsidRPr="0069E3BB">
        <w:rPr>
          <w:rFonts w:ascii="Arial" w:hAnsi="Arial" w:cs="Arial"/>
          <w:sz w:val="20"/>
          <w:szCs w:val="20"/>
        </w:rPr>
        <w:t>quotes and one anonymized Mini testimony.</w:t>
      </w:r>
    </w:p>
    <w:p w14:paraId="11BC9FF9" w14:textId="77777777" w:rsidR="00083C43" w:rsidRPr="00AC31B8" w:rsidRDefault="00083C43" w:rsidP="00955D28">
      <w:pPr>
        <w:pStyle w:val="NormalWeb"/>
        <w:numPr>
          <w:ilvl w:val="0"/>
          <w:numId w:val="10"/>
        </w:numPr>
        <w:jc w:val="both"/>
        <w:rPr>
          <w:rFonts w:ascii="Arial" w:hAnsi="Arial" w:cs="Arial"/>
          <w:sz w:val="20"/>
          <w:szCs w:val="20"/>
        </w:rPr>
      </w:pPr>
      <w:r w:rsidRPr="00AC31B8">
        <w:rPr>
          <w:rFonts w:ascii="Arial" w:hAnsi="Arial" w:cs="Arial"/>
          <w:sz w:val="20"/>
          <w:szCs w:val="20"/>
        </w:rPr>
        <w:t>Inside spread 8 (1): Lessons learned &amp; recommendations (actionable bullets for camp actors and government).</w:t>
      </w:r>
    </w:p>
    <w:p w14:paraId="0C51C13E" w14:textId="57A81329" w:rsidR="00083C43" w:rsidRPr="00AC31B8" w:rsidRDefault="0069E3BB" w:rsidP="00955D28">
      <w:pPr>
        <w:pStyle w:val="NormalWeb"/>
        <w:numPr>
          <w:ilvl w:val="0"/>
          <w:numId w:val="10"/>
        </w:numPr>
        <w:jc w:val="both"/>
        <w:rPr>
          <w:rFonts w:ascii="Arial" w:hAnsi="Arial" w:cs="Arial"/>
          <w:sz w:val="20"/>
          <w:szCs w:val="20"/>
        </w:rPr>
      </w:pPr>
      <w:r w:rsidRPr="0069E3BB">
        <w:rPr>
          <w:rFonts w:ascii="Arial" w:hAnsi="Arial" w:cs="Arial"/>
          <w:sz w:val="20"/>
          <w:szCs w:val="20"/>
        </w:rPr>
        <w:t>Back (1): Contact, acknowledgements, safeguarding notes, usage rights.</w:t>
      </w:r>
    </w:p>
    <w:p w14:paraId="376F1A53" w14:textId="145DD43D" w:rsidR="00083C43" w:rsidRPr="00955D28" w:rsidRDefault="0069E3BB" w:rsidP="00955D28">
      <w:pPr>
        <w:pStyle w:val="NormalWeb"/>
        <w:numPr>
          <w:ilvl w:val="0"/>
          <w:numId w:val="34"/>
        </w:numPr>
        <w:jc w:val="both"/>
        <w:rPr>
          <w:rFonts w:ascii="Arial" w:hAnsi="Arial" w:cs="Arial"/>
          <w:sz w:val="20"/>
          <w:szCs w:val="20"/>
        </w:rPr>
      </w:pPr>
      <w:r w:rsidRPr="0069E3BB">
        <w:rPr>
          <w:rFonts w:ascii="Arial" w:hAnsi="Arial" w:cs="Arial"/>
          <w:color w:val="0070C0"/>
          <w:sz w:val="20"/>
          <w:szCs w:val="20"/>
        </w:rPr>
        <w:t xml:space="preserve">TIMELINE (INDICATIVE): </w:t>
      </w:r>
      <w:r w:rsidRPr="0069E3BB">
        <w:rPr>
          <w:rFonts w:ascii="Arial" w:hAnsi="Arial" w:cs="Arial"/>
          <w:sz w:val="20"/>
          <w:szCs w:val="20"/>
        </w:rPr>
        <w:t>Calendar days from agreement signing, starting from 15 July. Timeline assumes timeliness of deliverable stages and feedback from Plan International Bangladesh.</w:t>
      </w:r>
      <w:r w:rsidRPr="0069E3BB">
        <w:rPr>
          <w:rFonts w:ascii="Arial" w:hAnsi="Arial" w:cs="Arial"/>
          <w:color w:val="0070C0"/>
          <w:sz w:val="20"/>
          <w:szCs w:val="20"/>
        </w:rPr>
        <w:t xml:space="preserve">                                                                                                                                                                                                  </w:t>
      </w:r>
    </w:p>
    <w:p w14:paraId="3C51C1D6" w14:textId="77777777" w:rsidR="00083C43" w:rsidRPr="00AC31B8" w:rsidRDefault="00083C43" w:rsidP="00955D28">
      <w:pPr>
        <w:pStyle w:val="NormalWeb"/>
        <w:numPr>
          <w:ilvl w:val="0"/>
          <w:numId w:val="12"/>
        </w:numPr>
        <w:jc w:val="both"/>
        <w:rPr>
          <w:rFonts w:ascii="Arial" w:hAnsi="Arial" w:cs="Arial"/>
          <w:sz w:val="20"/>
          <w:szCs w:val="20"/>
        </w:rPr>
      </w:pPr>
      <w:r w:rsidRPr="00AC31B8">
        <w:rPr>
          <w:rFonts w:ascii="Arial" w:hAnsi="Arial" w:cs="Arial"/>
          <w:sz w:val="20"/>
          <w:szCs w:val="20"/>
        </w:rPr>
        <w:t>Week 0: Contract signing and kick</w:t>
      </w:r>
      <w:r w:rsidRPr="00AC31B8">
        <w:rPr>
          <w:rFonts w:ascii="Arial" w:hAnsi="Arial" w:cs="Arial"/>
          <w:sz w:val="20"/>
          <w:szCs w:val="20"/>
        </w:rPr>
        <w:noBreakHyphen/>
        <w:t>off.</w:t>
      </w:r>
    </w:p>
    <w:p w14:paraId="278606DC" w14:textId="6C36EE93" w:rsidR="00083C43" w:rsidRPr="00AC31B8" w:rsidRDefault="0069E3BB" w:rsidP="00955D28">
      <w:pPr>
        <w:pStyle w:val="NormalWeb"/>
        <w:numPr>
          <w:ilvl w:val="0"/>
          <w:numId w:val="12"/>
        </w:numPr>
        <w:jc w:val="both"/>
        <w:rPr>
          <w:rFonts w:ascii="Arial" w:hAnsi="Arial" w:cs="Arial"/>
          <w:sz w:val="20"/>
          <w:szCs w:val="20"/>
        </w:rPr>
      </w:pPr>
      <w:r w:rsidRPr="0069E3BB">
        <w:rPr>
          <w:rFonts w:ascii="Arial" w:hAnsi="Arial" w:cs="Arial"/>
          <w:sz w:val="20"/>
          <w:szCs w:val="20"/>
        </w:rPr>
        <w:t>Week 1: Inception, content plan, stakeholder mapping, and consent templates.</w:t>
      </w:r>
    </w:p>
    <w:p w14:paraId="5BC1F0C6" w14:textId="77777777" w:rsidR="00083C43" w:rsidRPr="00AC31B8" w:rsidRDefault="00083C43" w:rsidP="00955D28">
      <w:pPr>
        <w:pStyle w:val="NormalWeb"/>
        <w:numPr>
          <w:ilvl w:val="0"/>
          <w:numId w:val="12"/>
        </w:numPr>
        <w:jc w:val="both"/>
        <w:rPr>
          <w:rFonts w:ascii="Arial" w:hAnsi="Arial" w:cs="Arial"/>
          <w:sz w:val="20"/>
          <w:szCs w:val="20"/>
        </w:rPr>
      </w:pPr>
      <w:r w:rsidRPr="00AC31B8">
        <w:rPr>
          <w:rFonts w:ascii="Arial" w:hAnsi="Arial" w:cs="Arial"/>
          <w:sz w:val="20"/>
          <w:szCs w:val="20"/>
        </w:rPr>
        <w:t>Week 2–3: Fieldwork / interviews and photography in Cox’s Bazar; data collection.</w:t>
      </w:r>
    </w:p>
    <w:p w14:paraId="3A3EC761" w14:textId="77777777" w:rsidR="00083C43" w:rsidRPr="00AC31B8" w:rsidRDefault="00083C43" w:rsidP="00955D28">
      <w:pPr>
        <w:pStyle w:val="NormalWeb"/>
        <w:numPr>
          <w:ilvl w:val="0"/>
          <w:numId w:val="12"/>
        </w:numPr>
        <w:jc w:val="both"/>
        <w:rPr>
          <w:rFonts w:ascii="Arial" w:hAnsi="Arial" w:cs="Arial"/>
          <w:sz w:val="20"/>
          <w:szCs w:val="20"/>
        </w:rPr>
      </w:pPr>
      <w:r w:rsidRPr="00AC31B8">
        <w:rPr>
          <w:rFonts w:ascii="Arial" w:hAnsi="Arial" w:cs="Arial"/>
          <w:sz w:val="20"/>
          <w:szCs w:val="20"/>
        </w:rPr>
        <w:t>Week 4: First draft copy and initial design submitted.</w:t>
      </w:r>
    </w:p>
    <w:p w14:paraId="157399D9" w14:textId="77777777" w:rsidR="00083C43" w:rsidRPr="00AC31B8" w:rsidRDefault="00083C43" w:rsidP="00955D28">
      <w:pPr>
        <w:pStyle w:val="NormalWeb"/>
        <w:numPr>
          <w:ilvl w:val="0"/>
          <w:numId w:val="12"/>
        </w:numPr>
        <w:jc w:val="both"/>
        <w:rPr>
          <w:rFonts w:ascii="Arial" w:hAnsi="Arial" w:cs="Arial"/>
          <w:sz w:val="20"/>
          <w:szCs w:val="20"/>
        </w:rPr>
      </w:pPr>
      <w:r w:rsidRPr="00AC31B8">
        <w:rPr>
          <w:rFonts w:ascii="Arial" w:hAnsi="Arial" w:cs="Arial"/>
          <w:sz w:val="20"/>
          <w:szCs w:val="20"/>
        </w:rPr>
        <w:t>Week 5: Feedback and content revisions.</w:t>
      </w:r>
    </w:p>
    <w:p w14:paraId="0EE1E9DC" w14:textId="77777777" w:rsidR="00083C43" w:rsidRPr="00AC31B8" w:rsidRDefault="00083C43" w:rsidP="00955D28">
      <w:pPr>
        <w:pStyle w:val="NormalWeb"/>
        <w:numPr>
          <w:ilvl w:val="0"/>
          <w:numId w:val="12"/>
        </w:numPr>
        <w:jc w:val="both"/>
        <w:rPr>
          <w:rFonts w:ascii="Arial" w:hAnsi="Arial" w:cs="Arial"/>
          <w:sz w:val="20"/>
          <w:szCs w:val="20"/>
        </w:rPr>
      </w:pPr>
      <w:r w:rsidRPr="00AC31B8">
        <w:rPr>
          <w:rFonts w:ascii="Arial" w:hAnsi="Arial" w:cs="Arial"/>
          <w:sz w:val="20"/>
          <w:szCs w:val="20"/>
        </w:rPr>
        <w:t>Week 6: Final design and print</w:t>
      </w:r>
      <w:r w:rsidRPr="00AC31B8">
        <w:rPr>
          <w:rFonts w:ascii="Arial" w:hAnsi="Arial" w:cs="Arial"/>
          <w:sz w:val="20"/>
          <w:szCs w:val="20"/>
        </w:rPr>
        <w:noBreakHyphen/>
        <w:t>ready files delivered</w:t>
      </w:r>
      <w:r w:rsidR="00CE5982" w:rsidRPr="00AC31B8">
        <w:rPr>
          <w:rFonts w:ascii="Arial" w:hAnsi="Arial" w:cs="Arial"/>
          <w:sz w:val="20"/>
          <w:szCs w:val="20"/>
        </w:rPr>
        <w:t xml:space="preserve">; </w:t>
      </w:r>
      <w:r w:rsidRPr="00AC31B8">
        <w:rPr>
          <w:rFonts w:ascii="Arial" w:hAnsi="Arial" w:cs="Arial"/>
          <w:sz w:val="20"/>
          <w:szCs w:val="20"/>
        </w:rPr>
        <w:t xml:space="preserve">Printing and delivery of 250 copies; digital flipbook </w:t>
      </w:r>
      <w:r w:rsidR="00CE5982" w:rsidRPr="00AC31B8">
        <w:rPr>
          <w:rFonts w:ascii="Arial" w:hAnsi="Arial" w:cs="Arial"/>
          <w:sz w:val="20"/>
          <w:szCs w:val="20"/>
        </w:rPr>
        <w:t>shared.</w:t>
      </w:r>
    </w:p>
    <w:p w14:paraId="0BD5501A" w14:textId="77777777" w:rsidR="00700BCA" w:rsidRPr="00700BCA" w:rsidRDefault="00083C43" w:rsidP="00955D28">
      <w:pPr>
        <w:pStyle w:val="NormalWeb"/>
        <w:numPr>
          <w:ilvl w:val="0"/>
          <w:numId w:val="34"/>
        </w:numPr>
        <w:jc w:val="both"/>
        <w:rPr>
          <w:rFonts w:ascii="Arial" w:hAnsi="Arial" w:cs="Arial"/>
          <w:sz w:val="20"/>
          <w:szCs w:val="20"/>
        </w:rPr>
      </w:pPr>
      <w:r w:rsidRPr="00700BCA">
        <w:rPr>
          <w:rFonts w:ascii="Arial" w:hAnsi="Arial" w:cs="Arial"/>
          <w:color w:val="0070C0"/>
          <w:sz w:val="20"/>
          <w:szCs w:val="20"/>
        </w:rPr>
        <w:t xml:space="preserve">SAFEGUARDING AND RISK MANAGEMENT (EXPANDED AND MANDATORY) </w:t>
      </w:r>
    </w:p>
    <w:p w14:paraId="116EAB3F" w14:textId="77777777" w:rsidR="00083C43" w:rsidRPr="00AC31B8" w:rsidRDefault="00083C43" w:rsidP="00955D28">
      <w:pPr>
        <w:pStyle w:val="NormalWeb"/>
        <w:jc w:val="both"/>
        <w:rPr>
          <w:rFonts w:ascii="Arial" w:hAnsi="Arial" w:cs="Arial"/>
          <w:sz w:val="20"/>
          <w:szCs w:val="20"/>
        </w:rPr>
      </w:pPr>
      <w:r w:rsidRPr="00AC31B8">
        <w:rPr>
          <w:rFonts w:ascii="Arial" w:hAnsi="Arial" w:cs="Arial"/>
          <w:sz w:val="20"/>
          <w:szCs w:val="20"/>
        </w:rPr>
        <w:t>A. Pre</w:t>
      </w:r>
      <w:r w:rsidRPr="00AC31B8">
        <w:rPr>
          <w:rFonts w:ascii="Arial" w:hAnsi="Arial" w:cs="Arial"/>
          <w:sz w:val="20"/>
          <w:szCs w:val="20"/>
        </w:rPr>
        <w:noBreakHyphen/>
        <w:t>field mandatory requirements</w:t>
      </w:r>
    </w:p>
    <w:p w14:paraId="5DAC5365" w14:textId="781E248A" w:rsidR="00083C43" w:rsidRPr="00AC31B8" w:rsidRDefault="0069E3BB" w:rsidP="00955D28">
      <w:pPr>
        <w:pStyle w:val="NormalWeb"/>
        <w:numPr>
          <w:ilvl w:val="0"/>
          <w:numId w:val="14"/>
        </w:numPr>
        <w:jc w:val="both"/>
        <w:rPr>
          <w:rFonts w:ascii="Arial" w:hAnsi="Arial" w:cs="Arial"/>
          <w:sz w:val="20"/>
          <w:szCs w:val="20"/>
        </w:rPr>
      </w:pPr>
      <w:r w:rsidRPr="0069E3BB">
        <w:rPr>
          <w:rFonts w:ascii="Arial" w:hAnsi="Arial" w:cs="Arial"/>
          <w:sz w:val="20"/>
          <w:szCs w:val="20"/>
        </w:rPr>
        <w:t>The consultant must submit a Safeguarding and Consent Plan with the technical proposal.</w:t>
      </w:r>
    </w:p>
    <w:p w14:paraId="37083CC8" w14:textId="2C24CBD7" w:rsidR="00083C43" w:rsidRPr="00AC31B8" w:rsidRDefault="0069E3BB" w:rsidP="00955D28">
      <w:pPr>
        <w:pStyle w:val="NormalWeb"/>
        <w:numPr>
          <w:ilvl w:val="0"/>
          <w:numId w:val="14"/>
        </w:numPr>
        <w:jc w:val="both"/>
        <w:rPr>
          <w:rFonts w:ascii="Arial" w:hAnsi="Arial" w:cs="Arial"/>
          <w:sz w:val="20"/>
          <w:szCs w:val="20"/>
        </w:rPr>
      </w:pPr>
      <w:r w:rsidRPr="0069E3BB">
        <w:rPr>
          <w:rFonts w:ascii="Arial" w:hAnsi="Arial" w:cs="Arial"/>
          <w:sz w:val="20"/>
          <w:szCs w:val="20"/>
        </w:rPr>
        <w:t>Provide evidence of background checks for all field staff, interpreters, and subcontractors.</w:t>
      </w:r>
    </w:p>
    <w:p w14:paraId="52109E7F" w14:textId="77777777" w:rsidR="00083C43" w:rsidRPr="00AC31B8" w:rsidRDefault="00083C43" w:rsidP="00955D28">
      <w:pPr>
        <w:pStyle w:val="NormalWeb"/>
        <w:numPr>
          <w:ilvl w:val="0"/>
          <w:numId w:val="14"/>
        </w:numPr>
        <w:jc w:val="both"/>
        <w:rPr>
          <w:rFonts w:ascii="Arial" w:hAnsi="Arial" w:cs="Arial"/>
          <w:sz w:val="20"/>
          <w:szCs w:val="20"/>
        </w:rPr>
      </w:pPr>
      <w:r w:rsidRPr="00AC31B8">
        <w:rPr>
          <w:rFonts w:ascii="Arial" w:hAnsi="Arial" w:cs="Arial"/>
          <w:sz w:val="20"/>
          <w:szCs w:val="20"/>
        </w:rPr>
        <w:t>All personnel must complete a documented safeguarding briefing and sign confidentiality/NDA before fieldwork.</w:t>
      </w:r>
    </w:p>
    <w:p w14:paraId="629D3FCF" w14:textId="77777777" w:rsidR="00083C43" w:rsidRPr="00AC31B8" w:rsidRDefault="00083C43" w:rsidP="00955D28">
      <w:pPr>
        <w:pStyle w:val="NormalWeb"/>
        <w:jc w:val="both"/>
        <w:rPr>
          <w:rFonts w:ascii="Arial" w:hAnsi="Arial" w:cs="Arial"/>
          <w:sz w:val="20"/>
          <w:szCs w:val="20"/>
        </w:rPr>
      </w:pPr>
      <w:r w:rsidRPr="00AC31B8">
        <w:rPr>
          <w:rFonts w:ascii="Arial" w:hAnsi="Arial" w:cs="Arial"/>
          <w:sz w:val="20"/>
          <w:szCs w:val="20"/>
        </w:rPr>
        <w:t>B. Consent, assent and Best Interest Assessment</w:t>
      </w:r>
    </w:p>
    <w:p w14:paraId="45A5C197" w14:textId="77777777" w:rsidR="00083C43" w:rsidRPr="00AC31B8" w:rsidRDefault="00083C43" w:rsidP="00955D28">
      <w:pPr>
        <w:pStyle w:val="NormalWeb"/>
        <w:numPr>
          <w:ilvl w:val="0"/>
          <w:numId w:val="15"/>
        </w:numPr>
        <w:jc w:val="both"/>
        <w:rPr>
          <w:rFonts w:ascii="Arial" w:hAnsi="Arial" w:cs="Arial"/>
          <w:sz w:val="20"/>
          <w:szCs w:val="20"/>
        </w:rPr>
      </w:pPr>
      <w:r w:rsidRPr="00AC31B8">
        <w:rPr>
          <w:rFonts w:ascii="Arial" w:hAnsi="Arial" w:cs="Arial"/>
          <w:sz w:val="20"/>
          <w:szCs w:val="20"/>
        </w:rPr>
        <w:t>Written guardian consent + child assent required for any identifiable child image or direct quote.</w:t>
      </w:r>
    </w:p>
    <w:p w14:paraId="03008C16" w14:textId="77777777" w:rsidR="00083C43" w:rsidRPr="00AC31B8" w:rsidRDefault="00083C43" w:rsidP="00955D28">
      <w:pPr>
        <w:pStyle w:val="NormalWeb"/>
        <w:numPr>
          <w:ilvl w:val="0"/>
          <w:numId w:val="15"/>
        </w:numPr>
        <w:jc w:val="both"/>
        <w:rPr>
          <w:rFonts w:ascii="Arial" w:hAnsi="Arial" w:cs="Arial"/>
          <w:sz w:val="20"/>
          <w:szCs w:val="20"/>
        </w:rPr>
      </w:pPr>
      <w:r w:rsidRPr="00AC31B8">
        <w:rPr>
          <w:rFonts w:ascii="Arial" w:hAnsi="Arial" w:cs="Arial"/>
          <w:sz w:val="20"/>
          <w:szCs w:val="20"/>
        </w:rPr>
        <w:t>Conduct and document a Best Interest Assessment (BIA) for every child featured; proceed only if BIA demonstrates no harm.</w:t>
      </w:r>
    </w:p>
    <w:p w14:paraId="470ACD62" w14:textId="6C396A4F" w:rsidR="00083C43" w:rsidRPr="00AC31B8" w:rsidRDefault="0069E3BB" w:rsidP="00955D28">
      <w:pPr>
        <w:pStyle w:val="NormalWeb"/>
        <w:numPr>
          <w:ilvl w:val="0"/>
          <w:numId w:val="15"/>
        </w:numPr>
        <w:jc w:val="both"/>
        <w:rPr>
          <w:rFonts w:ascii="Arial" w:hAnsi="Arial" w:cs="Arial"/>
          <w:sz w:val="20"/>
          <w:szCs w:val="20"/>
        </w:rPr>
      </w:pPr>
      <w:r w:rsidRPr="0069E3BB">
        <w:rPr>
          <w:rFonts w:ascii="Arial" w:hAnsi="Arial" w:cs="Arial"/>
          <w:sz w:val="20"/>
          <w:szCs w:val="20"/>
        </w:rPr>
        <w:t>Consent forms must specify intended uses (print, web, social), languages, duration, and whether images may be shared externally. Include an anonymized option.</w:t>
      </w:r>
    </w:p>
    <w:p w14:paraId="0475F496" w14:textId="2F1498DA" w:rsidR="00083C43" w:rsidRPr="00AC31B8" w:rsidRDefault="0069E3BB" w:rsidP="00955D28">
      <w:pPr>
        <w:pStyle w:val="NormalWeb"/>
        <w:jc w:val="both"/>
        <w:rPr>
          <w:rFonts w:ascii="Arial" w:hAnsi="Arial" w:cs="Arial"/>
          <w:sz w:val="20"/>
          <w:szCs w:val="20"/>
        </w:rPr>
      </w:pPr>
      <w:r w:rsidRPr="0069E3BB">
        <w:rPr>
          <w:rFonts w:ascii="Arial" w:hAnsi="Arial" w:cs="Arial"/>
          <w:sz w:val="20"/>
          <w:szCs w:val="20"/>
        </w:rPr>
        <w:lastRenderedPageBreak/>
        <w:t>C. Anonymization and editorial safeguards</w:t>
      </w:r>
    </w:p>
    <w:p w14:paraId="3C34C9A7" w14:textId="77777777" w:rsidR="00083C43" w:rsidRPr="00AC31B8" w:rsidRDefault="00083C43" w:rsidP="00955D28">
      <w:pPr>
        <w:pStyle w:val="NormalWeb"/>
        <w:numPr>
          <w:ilvl w:val="0"/>
          <w:numId w:val="16"/>
        </w:numPr>
        <w:jc w:val="both"/>
        <w:rPr>
          <w:rFonts w:ascii="Arial" w:hAnsi="Arial" w:cs="Arial"/>
          <w:sz w:val="20"/>
          <w:szCs w:val="20"/>
        </w:rPr>
      </w:pPr>
      <w:r w:rsidRPr="00AC31B8">
        <w:rPr>
          <w:rFonts w:ascii="Arial" w:hAnsi="Arial" w:cs="Arial"/>
          <w:sz w:val="20"/>
          <w:szCs w:val="20"/>
        </w:rPr>
        <w:t>No identifiable imagery without approved consent. Use pseudonyms, blur faces, crop images, alter non</w:t>
      </w:r>
      <w:r w:rsidRPr="00AC31B8">
        <w:rPr>
          <w:rFonts w:ascii="Arial" w:hAnsi="Arial" w:cs="Arial"/>
          <w:sz w:val="20"/>
          <w:szCs w:val="20"/>
        </w:rPr>
        <w:noBreakHyphen/>
        <w:t>essential contextual details, and remove geolocation metadata when requested or required.</w:t>
      </w:r>
      <w:r w:rsidR="00CE5982" w:rsidRPr="00AC31B8">
        <w:rPr>
          <w:rFonts w:ascii="Arial" w:hAnsi="Arial" w:cs="Arial"/>
          <w:sz w:val="20"/>
          <w:szCs w:val="20"/>
        </w:rPr>
        <w:t xml:space="preserve"> </w:t>
      </w:r>
    </w:p>
    <w:p w14:paraId="5028D71F" w14:textId="17AEE305" w:rsidR="00083C43" w:rsidRPr="00AC31B8" w:rsidRDefault="0069E3BB" w:rsidP="00955D28">
      <w:pPr>
        <w:pStyle w:val="NormalWeb"/>
        <w:numPr>
          <w:ilvl w:val="0"/>
          <w:numId w:val="16"/>
        </w:numPr>
        <w:jc w:val="both"/>
        <w:rPr>
          <w:rFonts w:ascii="Arial" w:hAnsi="Arial" w:cs="Arial"/>
          <w:sz w:val="20"/>
          <w:szCs w:val="20"/>
        </w:rPr>
      </w:pPr>
      <w:r w:rsidRPr="0069E3BB">
        <w:rPr>
          <w:rFonts w:ascii="Arial" w:hAnsi="Arial" w:cs="Arial"/>
          <w:sz w:val="20"/>
          <w:szCs w:val="20"/>
        </w:rPr>
        <w:t>All quotes and images must receive safeguarding focal point approval prior to layout and again before printing.</w:t>
      </w:r>
    </w:p>
    <w:p w14:paraId="49D196BB" w14:textId="65F86F97" w:rsidR="00083C43" w:rsidRPr="00AC31B8" w:rsidRDefault="0069E3BB" w:rsidP="00955D28">
      <w:pPr>
        <w:pStyle w:val="NormalWeb"/>
        <w:jc w:val="both"/>
        <w:rPr>
          <w:rFonts w:ascii="Arial" w:hAnsi="Arial" w:cs="Arial"/>
          <w:sz w:val="20"/>
          <w:szCs w:val="20"/>
        </w:rPr>
      </w:pPr>
      <w:r w:rsidRPr="0069E3BB">
        <w:rPr>
          <w:rFonts w:ascii="Arial" w:hAnsi="Arial" w:cs="Arial"/>
          <w:sz w:val="20"/>
          <w:szCs w:val="20"/>
        </w:rPr>
        <w:t>D. Interview boundaries and trauma-informed approach</w:t>
      </w:r>
    </w:p>
    <w:p w14:paraId="08904EF1" w14:textId="77777777" w:rsidR="00083C43" w:rsidRPr="00AC31B8" w:rsidRDefault="00083C43" w:rsidP="00955D28">
      <w:pPr>
        <w:pStyle w:val="NormalWeb"/>
        <w:numPr>
          <w:ilvl w:val="0"/>
          <w:numId w:val="17"/>
        </w:numPr>
        <w:jc w:val="both"/>
        <w:rPr>
          <w:rFonts w:ascii="Arial" w:hAnsi="Arial" w:cs="Arial"/>
          <w:sz w:val="20"/>
          <w:szCs w:val="20"/>
        </w:rPr>
      </w:pPr>
      <w:r w:rsidRPr="00AC31B8">
        <w:rPr>
          <w:rFonts w:ascii="Arial" w:hAnsi="Arial" w:cs="Arial"/>
          <w:sz w:val="20"/>
          <w:szCs w:val="20"/>
        </w:rPr>
        <w:t>Do not solicit or publish details of ongoing protection or legal cases.</w:t>
      </w:r>
    </w:p>
    <w:p w14:paraId="23312036" w14:textId="7F76B080" w:rsidR="00083C43" w:rsidRPr="00AC31B8" w:rsidRDefault="0069E3BB" w:rsidP="00955D28">
      <w:pPr>
        <w:pStyle w:val="NormalWeb"/>
        <w:numPr>
          <w:ilvl w:val="0"/>
          <w:numId w:val="17"/>
        </w:numPr>
        <w:jc w:val="both"/>
        <w:rPr>
          <w:rFonts w:ascii="Arial" w:hAnsi="Arial" w:cs="Arial"/>
          <w:sz w:val="20"/>
          <w:szCs w:val="20"/>
        </w:rPr>
      </w:pPr>
      <w:r w:rsidRPr="0069E3BB">
        <w:rPr>
          <w:rFonts w:ascii="Arial" w:hAnsi="Arial" w:cs="Arial"/>
          <w:sz w:val="20"/>
          <w:szCs w:val="20"/>
        </w:rPr>
        <w:t>Use child</w:t>
      </w:r>
      <w:r w:rsidR="00083C43">
        <w:noBreakHyphen/>
      </w:r>
      <w:r w:rsidRPr="0069E3BB">
        <w:rPr>
          <w:rFonts w:ascii="Arial" w:hAnsi="Arial" w:cs="Arial"/>
          <w:sz w:val="20"/>
          <w:szCs w:val="20"/>
        </w:rPr>
        <w:t>safe, age appropriate, non</w:t>
      </w:r>
      <w:r w:rsidR="00083C43">
        <w:noBreakHyphen/>
      </w:r>
      <w:r w:rsidRPr="0069E3BB">
        <w:rPr>
          <w:rFonts w:ascii="Arial" w:hAnsi="Arial" w:cs="Arial"/>
          <w:sz w:val="20"/>
          <w:szCs w:val="20"/>
        </w:rPr>
        <w:t>leading questions; stop interviews if distress occurs and follow referral protocol.</w:t>
      </w:r>
    </w:p>
    <w:p w14:paraId="2EAD74FC" w14:textId="77777777" w:rsidR="00083C43" w:rsidRPr="00AC31B8" w:rsidRDefault="00083C43" w:rsidP="00955D28">
      <w:pPr>
        <w:pStyle w:val="NormalWeb"/>
        <w:numPr>
          <w:ilvl w:val="0"/>
          <w:numId w:val="17"/>
        </w:numPr>
        <w:jc w:val="both"/>
        <w:rPr>
          <w:rFonts w:ascii="Arial" w:hAnsi="Arial" w:cs="Arial"/>
          <w:sz w:val="20"/>
          <w:szCs w:val="20"/>
        </w:rPr>
      </w:pPr>
      <w:r w:rsidRPr="00AC31B8">
        <w:rPr>
          <w:rFonts w:ascii="Arial" w:hAnsi="Arial" w:cs="Arial"/>
          <w:sz w:val="20"/>
          <w:szCs w:val="20"/>
        </w:rPr>
        <w:t>For younger children, ensure caregiver presence and documented consent.</w:t>
      </w:r>
    </w:p>
    <w:p w14:paraId="4F6DB852" w14:textId="77777777" w:rsidR="00083C43" w:rsidRPr="00AC31B8" w:rsidRDefault="00083C43" w:rsidP="00955D28">
      <w:pPr>
        <w:pStyle w:val="NormalWeb"/>
        <w:jc w:val="both"/>
        <w:rPr>
          <w:rFonts w:ascii="Arial" w:hAnsi="Arial" w:cs="Arial"/>
          <w:sz w:val="20"/>
          <w:szCs w:val="20"/>
        </w:rPr>
      </w:pPr>
      <w:r w:rsidRPr="00AC31B8">
        <w:rPr>
          <w:rFonts w:ascii="Arial" w:hAnsi="Arial" w:cs="Arial"/>
          <w:sz w:val="20"/>
          <w:szCs w:val="20"/>
        </w:rPr>
        <w:t>E. Data protection, storage and handover</w:t>
      </w:r>
    </w:p>
    <w:p w14:paraId="3F44F449" w14:textId="2B2D9C77" w:rsidR="00083C43" w:rsidRPr="00AC31B8" w:rsidRDefault="0069E3BB" w:rsidP="00955D28">
      <w:pPr>
        <w:pStyle w:val="NormalWeb"/>
        <w:numPr>
          <w:ilvl w:val="0"/>
          <w:numId w:val="18"/>
        </w:numPr>
        <w:jc w:val="both"/>
        <w:rPr>
          <w:rFonts w:ascii="Arial" w:hAnsi="Arial" w:cs="Arial"/>
          <w:sz w:val="20"/>
          <w:szCs w:val="20"/>
        </w:rPr>
      </w:pPr>
      <w:r w:rsidRPr="0069E3BB">
        <w:rPr>
          <w:rFonts w:ascii="Arial" w:hAnsi="Arial" w:cs="Arial"/>
          <w:sz w:val="20"/>
          <w:szCs w:val="20"/>
        </w:rPr>
        <w:t>Store raw files, transcripts and consent forms encrypted and access restricted.</w:t>
      </w:r>
    </w:p>
    <w:p w14:paraId="535C6DD5" w14:textId="77777777" w:rsidR="00083C43" w:rsidRPr="00AC31B8" w:rsidRDefault="00083C43" w:rsidP="00955D28">
      <w:pPr>
        <w:pStyle w:val="NormalWeb"/>
        <w:numPr>
          <w:ilvl w:val="0"/>
          <w:numId w:val="18"/>
        </w:numPr>
        <w:jc w:val="both"/>
        <w:rPr>
          <w:rFonts w:ascii="Arial" w:hAnsi="Arial" w:cs="Arial"/>
          <w:sz w:val="20"/>
          <w:szCs w:val="20"/>
        </w:rPr>
      </w:pPr>
      <w:r w:rsidRPr="00AC31B8">
        <w:rPr>
          <w:rFonts w:ascii="Arial" w:hAnsi="Arial" w:cs="Arial"/>
          <w:sz w:val="20"/>
          <w:szCs w:val="20"/>
        </w:rPr>
        <w:t>Handover originals of signed consent/assent and image release forms with final deliverables.</w:t>
      </w:r>
    </w:p>
    <w:p w14:paraId="1BEE7200" w14:textId="77777777" w:rsidR="00083C43" w:rsidRPr="00AC31B8" w:rsidRDefault="00083C43" w:rsidP="00955D28">
      <w:pPr>
        <w:pStyle w:val="NormalWeb"/>
        <w:numPr>
          <w:ilvl w:val="0"/>
          <w:numId w:val="18"/>
        </w:numPr>
        <w:jc w:val="both"/>
        <w:rPr>
          <w:rFonts w:ascii="Arial" w:hAnsi="Arial" w:cs="Arial"/>
          <w:sz w:val="20"/>
          <w:szCs w:val="20"/>
        </w:rPr>
      </w:pPr>
      <w:r w:rsidRPr="00AC31B8">
        <w:rPr>
          <w:rFonts w:ascii="Arial" w:hAnsi="Arial" w:cs="Arial"/>
          <w:sz w:val="20"/>
          <w:szCs w:val="20"/>
        </w:rPr>
        <w:t>Follow Plan’s retention and deletion schedule; delete or transfer raw files per Plan instruction after handover.</w:t>
      </w:r>
    </w:p>
    <w:p w14:paraId="259839E0" w14:textId="77777777" w:rsidR="00083C43" w:rsidRPr="00AC31B8" w:rsidRDefault="00083C43" w:rsidP="00955D28">
      <w:pPr>
        <w:pStyle w:val="NormalWeb"/>
        <w:jc w:val="both"/>
        <w:rPr>
          <w:rFonts w:ascii="Arial" w:hAnsi="Arial" w:cs="Arial"/>
          <w:sz w:val="20"/>
          <w:szCs w:val="20"/>
        </w:rPr>
      </w:pPr>
      <w:r w:rsidRPr="00AC31B8">
        <w:rPr>
          <w:rFonts w:ascii="Arial" w:hAnsi="Arial" w:cs="Arial"/>
          <w:sz w:val="20"/>
          <w:szCs w:val="20"/>
        </w:rPr>
        <w:t>F. Approvals, incident reporting and field permissions</w:t>
      </w:r>
    </w:p>
    <w:p w14:paraId="5BF111FA" w14:textId="77777777" w:rsidR="00083C43" w:rsidRPr="00AC31B8" w:rsidRDefault="00CE5982" w:rsidP="00955D28">
      <w:pPr>
        <w:pStyle w:val="NormalWeb"/>
        <w:numPr>
          <w:ilvl w:val="0"/>
          <w:numId w:val="19"/>
        </w:numPr>
        <w:jc w:val="both"/>
        <w:rPr>
          <w:rFonts w:ascii="Arial" w:hAnsi="Arial" w:cs="Arial"/>
          <w:sz w:val="20"/>
          <w:szCs w:val="20"/>
        </w:rPr>
      </w:pPr>
      <w:r w:rsidRPr="00AC31B8">
        <w:rPr>
          <w:rFonts w:ascii="Arial" w:hAnsi="Arial" w:cs="Arial"/>
          <w:sz w:val="20"/>
          <w:szCs w:val="20"/>
        </w:rPr>
        <w:t>C</w:t>
      </w:r>
      <w:r w:rsidR="00083C43" w:rsidRPr="00AC31B8">
        <w:rPr>
          <w:rFonts w:ascii="Arial" w:hAnsi="Arial" w:cs="Arial"/>
          <w:sz w:val="20"/>
          <w:szCs w:val="20"/>
        </w:rPr>
        <w:t>oordinat</w:t>
      </w:r>
      <w:r w:rsidRPr="00AC31B8">
        <w:rPr>
          <w:rFonts w:ascii="Arial" w:hAnsi="Arial" w:cs="Arial"/>
          <w:sz w:val="20"/>
          <w:szCs w:val="20"/>
        </w:rPr>
        <w:t>ion</w:t>
      </w:r>
      <w:r w:rsidR="00083C43" w:rsidRPr="00AC31B8">
        <w:rPr>
          <w:rFonts w:ascii="Arial" w:hAnsi="Arial" w:cs="Arial"/>
          <w:sz w:val="20"/>
          <w:szCs w:val="20"/>
        </w:rPr>
        <w:t xml:space="preserve"> with Plan field team</w:t>
      </w:r>
      <w:r w:rsidRPr="00AC31B8">
        <w:rPr>
          <w:rFonts w:ascii="Arial" w:hAnsi="Arial" w:cs="Arial"/>
          <w:sz w:val="20"/>
          <w:szCs w:val="20"/>
        </w:rPr>
        <w:t xml:space="preserve"> as required, for RRRC/</w:t>
      </w:r>
      <w:proofErr w:type="spellStart"/>
      <w:r w:rsidRPr="00AC31B8">
        <w:rPr>
          <w:rFonts w:ascii="Arial" w:hAnsi="Arial" w:cs="Arial"/>
          <w:sz w:val="20"/>
          <w:szCs w:val="20"/>
        </w:rPr>
        <w:t>CiC</w:t>
      </w:r>
      <w:proofErr w:type="spellEnd"/>
      <w:r w:rsidRPr="00AC31B8">
        <w:rPr>
          <w:rFonts w:ascii="Arial" w:hAnsi="Arial" w:cs="Arial"/>
          <w:sz w:val="20"/>
          <w:szCs w:val="20"/>
        </w:rPr>
        <w:t xml:space="preserve"> approvals </w:t>
      </w:r>
      <w:r w:rsidR="00083C43" w:rsidRPr="00AC31B8">
        <w:rPr>
          <w:rFonts w:ascii="Arial" w:hAnsi="Arial" w:cs="Arial"/>
          <w:sz w:val="20"/>
          <w:szCs w:val="20"/>
        </w:rPr>
        <w:t>Final publication requires written approval from Plan’s safeguarding focal point.</w:t>
      </w:r>
    </w:p>
    <w:p w14:paraId="4A4B8839" w14:textId="77777777" w:rsidR="00083C43" w:rsidRPr="00AC31B8" w:rsidRDefault="00083C43" w:rsidP="00955D28">
      <w:pPr>
        <w:pStyle w:val="NormalWeb"/>
        <w:numPr>
          <w:ilvl w:val="0"/>
          <w:numId w:val="19"/>
        </w:numPr>
        <w:jc w:val="both"/>
        <w:rPr>
          <w:rFonts w:ascii="Arial" w:hAnsi="Arial" w:cs="Arial"/>
          <w:sz w:val="20"/>
          <w:szCs w:val="20"/>
        </w:rPr>
      </w:pPr>
      <w:r w:rsidRPr="00AC31B8">
        <w:rPr>
          <w:rFonts w:ascii="Arial" w:hAnsi="Arial" w:cs="Arial"/>
          <w:sz w:val="20"/>
          <w:szCs w:val="20"/>
        </w:rPr>
        <w:t>Maintain an incident reporting mechanism and immediate referral pathway; report any safeguarding incidents to Plan immediately.</w:t>
      </w:r>
    </w:p>
    <w:p w14:paraId="4EB5DBD5" w14:textId="77777777" w:rsidR="00083C43" w:rsidRPr="00AC31B8" w:rsidRDefault="00083C43" w:rsidP="00955D28">
      <w:pPr>
        <w:pStyle w:val="NormalWeb"/>
        <w:jc w:val="both"/>
        <w:rPr>
          <w:rFonts w:ascii="Arial" w:hAnsi="Arial" w:cs="Arial"/>
          <w:sz w:val="20"/>
          <w:szCs w:val="20"/>
        </w:rPr>
      </w:pPr>
      <w:r w:rsidRPr="00AC31B8">
        <w:rPr>
          <w:rFonts w:ascii="Arial" w:hAnsi="Arial" w:cs="Arial"/>
          <w:sz w:val="20"/>
          <w:szCs w:val="20"/>
        </w:rPr>
        <w:t>G. Print and digital risk controls</w:t>
      </w:r>
    </w:p>
    <w:p w14:paraId="31BF4E26" w14:textId="77777777" w:rsidR="00083C43" w:rsidRPr="00AC31B8" w:rsidRDefault="00083C43" w:rsidP="00955D28">
      <w:pPr>
        <w:pStyle w:val="NormalWeb"/>
        <w:numPr>
          <w:ilvl w:val="0"/>
          <w:numId w:val="20"/>
        </w:numPr>
        <w:jc w:val="both"/>
        <w:rPr>
          <w:rFonts w:ascii="Arial" w:hAnsi="Arial" w:cs="Arial"/>
          <w:sz w:val="20"/>
          <w:szCs w:val="20"/>
        </w:rPr>
      </w:pPr>
      <w:r w:rsidRPr="00AC31B8">
        <w:rPr>
          <w:rFonts w:ascii="Arial" w:hAnsi="Arial" w:cs="Arial"/>
          <w:sz w:val="20"/>
          <w:szCs w:val="20"/>
        </w:rPr>
        <w:t>Approve a printed proof with Plan safeguarding focal point before full run.</w:t>
      </w:r>
    </w:p>
    <w:p w14:paraId="1325E47E" w14:textId="1168AA9F" w:rsidR="00083C43" w:rsidRPr="00AC31B8" w:rsidRDefault="0069E3BB" w:rsidP="00955D28">
      <w:pPr>
        <w:pStyle w:val="NormalWeb"/>
        <w:numPr>
          <w:ilvl w:val="0"/>
          <w:numId w:val="20"/>
        </w:numPr>
        <w:jc w:val="both"/>
        <w:rPr>
          <w:rFonts w:ascii="Arial" w:hAnsi="Arial" w:cs="Arial"/>
          <w:sz w:val="20"/>
          <w:szCs w:val="20"/>
        </w:rPr>
      </w:pPr>
      <w:r w:rsidRPr="0069E3BB">
        <w:rPr>
          <w:rFonts w:ascii="Arial" w:hAnsi="Arial" w:cs="Arial"/>
          <w:sz w:val="20"/>
          <w:szCs w:val="20"/>
        </w:rPr>
        <w:t>For web/flipbook versions, ensure metadata is scrubbed and sharing settings with respect to consent scope.</w:t>
      </w:r>
    </w:p>
    <w:p w14:paraId="2FBB83B3" w14:textId="64375BB2" w:rsidR="00083C43" w:rsidRPr="00AC31B8" w:rsidRDefault="0069E3BB" w:rsidP="00955D28">
      <w:pPr>
        <w:pStyle w:val="NormalWeb"/>
        <w:numPr>
          <w:ilvl w:val="0"/>
          <w:numId w:val="20"/>
        </w:numPr>
        <w:jc w:val="both"/>
        <w:rPr>
          <w:rFonts w:ascii="Arial" w:hAnsi="Arial" w:cs="Arial"/>
          <w:sz w:val="20"/>
          <w:szCs w:val="20"/>
        </w:rPr>
      </w:pPr>
      <w:r w:rsidRPr="0069E3BB">
        <w:rPr>
          <w:rFonts w:ascii="Arial" w:hAnsi="Arial" w:cs="Arial"/>
          <w:sz w:val="20"/>
          <w:szCs w:val="20"/>
        </w:rPr>
        <w:t>Social media excerpts must be re-approved against consent scope.</w:t>
      </w:r>
    </w:p>
    <w:p w14:paraId="47B84045" w14:textId="77777777" w:rsidR="00083C43" w:rsidRPr="00AC31B8" w:rsidRDefault="00083C43" w:rsidP="00955D28">
      <w:pPr>
        <w:pStyle w:val="NormalWeb"/>
        <w:jc w:val="both"/>
        <w:rPr>
          <w:rFonts w:ascii="Arial" w:hAnsi="Arial" w:cs="Arial"/>
          <w:sz w:val="20"/>
          <w:szCs w:val="20"/>
        </w:rPr>
      </w:pPr>
      <w:r w:rsidRPr="00AC31B8">
        <w:rPr>
          <w:rFonts w:ascii="Arial" w:hAnsi="Arial" w:cs="Arial"/>
          <w:sz w:val="20"/>
          <w:szCs w:val="20"/>
        </w:rPr>
        <w:t>H. Deliverables tied to safeguarding</w:t>
      </w:r>
      <w:r w:rsidR="00955D28">
        <w:rPr>
          <w:rFonts w:ascii="Arial" w:hAnsi="Arial" w:cs="Arial"/>
          <w:sz w:val="20"/>
          <w:szCs w:val="20"/>
        </w:rPr>
        <w:t xml:space="preserve"> and risk management</w:t>
      </w:r>
      <w:r w:rsidRPr="00AC31B8">
        <w:rPr>
          <w:rFonts w:ascii="Arial" w:hAnsi="Arial" w:cs="Arial"/>
          <w:sz w:val="20"/>
          <w:szCs w:val="20"/>
        </w:rPr>
        <w:t xml:space="preserve"> (mandatory with final handover)</w:t>
      </w:r>
    </w:p>
    <w:p w14:paraId="02867388" w14:textId="77777777" w:rsidR="00083C43" w:rsidRPr="00AC31B8" w:rsidRDefault="00083C43" w:rsidP="00955D28">
      <w:pPr>
        <w:pStyle w:val="NormalWeb"/>
        <w:numPr>
          <w:ilvl w:val="0"/>
          <w:numId w:val="21"/>
        </w:numPr>
        <w:jc w:val="both"/>
        <w:rPr>
          <w:rFonts w:ascii="Arial" w:hAnsi="Arial" w:cs="Arial"/>
          <w:sz w:val="20"/>
          <w:szCs w:val="20"/>
        </w:rPr>
      </w:pPr>
      <w:r w:rsidRPr="00AC31B8">
        <w:rPr>
          <w:rFonts w:ascii="Arial" w:hAnsi="Arial" w:cs="Arial"/>
          <w:sz w:val="20"/>
          <w:szCs w:val="20"/>
        </w:rPr>
        <w:t>Originals of signed consent and assent forms.</w:t>
      </w:r>
    </w:p>
    <w:p w14:paraId="7B0AE16C" w14:textId="77777777" w:rsidR="00083C43" w:rsidRPr="00AC31B8" w:rsidRDefault="00083C43" w:rsidP="00955D28">
      <w:pPr>
        <w:pStyle w:val="NormalWeb"/>
        <w:numPr>
          <w:ilvl w:val="0"/>
          <w:numId w:val="21"/>
        </w:numPr>
        <w:jc w:val="both"/>
        <w:rPr>
          <w:rFonts w:ascii="Arial" w:hAnsi="Arial" w:cs="Arial"/>
          <w:sz w:val="20"/>
          <w:szCs w:val="20"/>
        </w:rPr>
      </w:pPr>
      <w:r w:rsidRPr="00AC31B8">
        <w:rPr>
          <w:rFonts w:ascii="Arial" w:hAnsi="Arial" w:cs="Arial"/>
          <w:sz w:val="20"/>
          <w:szCs w:val="20"/>
        </w:rPr>
        <w:t>Completed Best Interest Assessments for each child featured.</w:t>
      </w:r>
    </w:p>
    <w:p w14:paraId="6B76F534" w14:textId="14763902" w:rsidR="00083C43" w:rsidRPr="00AC31B8" w:rsidRDefault="0069E3BB" w:rsidP="00955D28">
      <w:pPr>
        <w:pStyle w:val="NormalWeb"/>
        <w:numPr>
          <w:ilvl w:val="0"/>
          <w:numId w:val="21"/>
        </w:numPr>
        <w:jc w:val="both"/>
        <w:rPr>
          <w:rFonts w:ascii="Arial" w:hAnsi="Arial" w:cs="Arial"/>
          <w:sz w:val="20"/>
          <w:szCs w:val="20"/>
        </w:rPr>
      </w:pPr>
      <w:r w:rsidRPr="0069E3BB">
        <w:rPr>
          <w:rFonts w:ascii="Arial" w:hAnsi="Arial" w:cs="Arial"/>
          <w:sz w:val="20"/>
          <w:szCs w:val="20"/>
        </w:rPr>
        <w:t>Anonymization log documenting any editorial changes.</w:t>
      </w:r>
    </w:p>
    <w:p w14:paraId="4DA9BE4E" w14:textId="2B9C6510" w:rsidR="00083C43" w:rsidRPr="00AC31B8" w:rsidRDefault="0069E3BB" w:rsidP="00955D28">
      <w:pPr>
        <w:pStyle w:val="NormalWeb"/>
        <w:numPr>
          <w:ilvl w:val="0"/>
          <w:numId w:val="21"/>
        </w:numPr>
        <w:jc w:val="both"/>
        <w:rPr>
          <w:rFonts w:ascii="Arial" w:hAnsi="Arial" w:cs="Arial"/>
          <w:sz w:val="20"/>
          <w:szCs w:val="20"/>
        </w:rPr>
      </w:pPr>
      <w:r w:rsidRPr="0069E3BB">
        <w:rPr>
          <w:rFonts w:ascii="Arial" w:hAnsi="Arial" w:cs="Arial"/>
          <w:sz w:val="20"/>
          <w:szCs w:val="20"/>
        </w:rPr>
        <w:t>Safeguarding training certificates for field teams.</w:t>
      </w:r>
    </w:p>
    <w:p w14:paraId="03F69E44" w14:textId="77777777" w:rsidR="00083C43" w:rsidRPr="00AC31B8" w:rsidRDefault="00083C43" w:rsidP="00955D28">
      <w:pPr>
        <w:pStyle w:val="NormalWeb"/>
        <w:numPr>
          <w:ilvl w:val="0"/>
          <w:numId w:val="21"/>
        </w:numPr>
        <w:jc w:val="both"/>
        <w:rPr>
          <w:rFonts w:ascii="Arial" w:hAnsi="Arial" w:cs="Arial"/>
          <w:sz w:val="20"/>
          <w:szCs w:val="20"/>
        </w:rPr>
      </w:pPr>
      <w:r w:rsidRPr="00AC31B8">
        <w:rPr>
          <w:rFonts w:ascii="Arial" w:hAnsi="Arial" w:cs="Arial"/>
          <w:sz w:val="20"/>
          <w:szCs w:val="20"/>
        </w:rPr>
        <w:t>Incident/referral log (if any) and confirmation of referrals made.</w:t>
      </w:r>
    </w:p>
    <w:p w14:paraId="272247B5" w14:textId="77777777" w:rsidR="00083C43" w:rsidRPr="00AC31B8" w:rsidRDefault="00083C43" w:rsidP="00955D28">
      <w:pPr>
        <w:pStyle w:val="NormalWeb"/>
        <w:numPr>
          <w:ilvl w:val="0"/>
          <w:numId w:val="21"/>
        </w:numPr>
        <w:jc w:val="both"/>
        <w:rPr>
          <w:rFonts w:ascii="Arial" w:hAnsi="Arial" w:cs="Arial"/>
          <w:sz w:val="20"/>
          <w:szCs w:val="20"/>
        </w:rPr>
      </w:pPr>
      <w:r w:rsidRPr="00AC31B8">
        <w:rPr>
          <w:rFonts w:ascii="Arial" w:hAnsi="Arial" w:cs="Arial"/>
          <w:sz w:val="20"/>
          <w:szCs w:val="20"/>
        </w:rPr>
        <w:t>Written confirmation of RRRC/</w:t>
      </w:r>
      <w:proofErr w:type="spellStart"/>
      <w:r w:rsidRPr="00AC31B8">
        <w:rPr>
          <w:rFonts w:ascii="Arial" w:hAnsi="Arial" w:cs="Arial"/>
          <w:sz w:val="20"/>
          <w:szCs w:val="20"/>
        </w:rPr>
        <w:t>CiC</w:t>
      </w:r>
      <w:proofErr w:type="spellEnd"/>
      <w:r w:rsidRPr="00AC31B8">
        <w:rPr>
          <w:rFonts w:ascii="Arial" w:hAnsi="Arial" w:cs="Arial"/>
          <w:sz w:val="20"/>
          <w:szCs w:val="20"/>
        </w:rPr>
        <w:t xml:space="preserve"> approvals (where applicable).</w:t>
      </w:r>
    </w:p>
    <w:p w14:paraId="6925BCA6" w14:textId="77777777" w:rsidR="00083C43" w:rsidRPr="00AC31B8" w:rsidRDefault="00083C43" w:rsidP="00955D28">
      <w:pPr>
        <w:pStyle w:val="NormalWeb"/>
        <w:jc w:val="both"/>
        <w:rPr>
          <w:rFonts w:ascii="Arial" w:hAnsi="Arial" w:cs="Arial"/>
          <w:sz w:val="20"/>
          <w:szCs w:val="20"/>
        </w:rPr>
      </w:pPr>
      <w:r w:rsidRPr="00AC31B8">
        <w:rPr>
          <w:rFonts w:ascii="Arial" w:hAnsi="Arial" w:cs="Arial"/>
          <w:sz w:val="20"/>
          <w:szCs w:val="20"/>
        </w:rPr>
        <w:t>I. Procurement &amp; evaluation implications</w:t>
      </w:r>
    </w:p>
    <w:p w14:paraId="67C31A99" w14:textId="77777777" w:rsidR="00083C43" w:rsidRPr="00AC31B8" w:rsidRDefault="00083C43" w:rsidP="00955D28">
      <w:pPr>
        <w:pStyle w:val="NormalWeb"/>
        <w:numPr>
          <w:ilvl w:val="0"/>
          <w:numId w:val="22"/>
        </w:numPr>
        <w:jc w:val="both"/>
        <w:rPr>
          <w:rFonts w:ascii="Arial" w:hAnsi="Arial" w:cs="Arial"/>
          <w:sz w:val="20"/>
          <w:szCs w:val="20"/>
        </w:rPr>
      </w:pPr>
      <w:r w:rsidRPr="00AC31B8">
        <w:rPr>
          <w:rFonts w:ascii="Arial" w:hAnsi="Arial" w:cs="Arial"/>
          <w:sz w:val="20"/>
          <w:szCs w:val="20"/>
        </w:rPr>
        <w:t>Safeguarding plan and evidence of background checks are pass/fail requirements for shortlisting.</w:t>
      </w:r>
    </w:p>
    <w:p w14:paraId="42E047CF" w14:textId="77777777" w:rsidR="00083C43" w:rsidRPr="00AC31B8" w:rsidRDefault="00083C43" w:rsidP="00955D28">
      <w:pPr>
        <w:pStyle w:val="NormalWeb"/>
        <w:numPr>
          <w:ilvl w:val="0"/>
          <w:numId w:val="22"/>
        </w:numPr>
        <w:jc w:val="both"/>
        <w:rPr>
          <w:rFonts w:ascii="Arial" w:hAnsi="Arial" w:cs="Arial"/>
          <w:sz w:val="20"/>
          <w:szCs w:val="20"/>
        </w:rPr>
      </w:pPr>
      <w:r w:rsidRPr="00AC31B8">
        <w:rPr>
          <w:rFonts w:ascii="Arial" w:hAnsi="Arial" w:cs="Arial"/>
          <w:sz w:val="20"/>
          <w:szCs w:val="20"/>
        </w:rPr>
        <w:t>Recommended minimum 20% of technical weighting dedicated to safeguarding and ethics.</w:t>
      </w:r>
    </w:p>
    <w:p w14:paraId="312F9D14" w14:textId="2FE57A75" w:rsidR="00083C43" w:rsidRPr="00AC31B8" w:rsidRDefault="0069E3BB" w:rsidP="00955D28">
      <w:pPr>
        <w:pStyle w:val="NormalWeb"/>
        <w:numPr>
          <w:ilvl w:val="0"/>
          <w:numId w:val="22"/>
        </w:numPr>
        <w:jc w:val="both"/>
        <w:rPr>
          <w:rFonts w:ascii="Arial" w:hAnsi="Arial" w:cs="Arial"/>
          <w:sz w:val="20"/>
          <w:szCs w:val="20"/>
        </w:rPr>
      </w:pPr>
      <w:r w:rsidRPr="0069E3BB">
        <w:rPr>
          <w:rFonts w:ascii="Arial" w:hAnsi="Arial" w:cs="Arial"/>
          <w:sz w:val="20"/>
          <w:szCs w:val="20"/>
        </w:rPr>
        <w:lastRenderedPageBreak/>
        <w:t>Include explicit contractual obligations for safeguarding, indemnities, and publication of approvals.</w:t>
      </w:r>
    </w:p>
    <w:p w14:paraId="0AA9C9AE" w14:textId="6C0069C7" w:rsidR="00955D28" w:rsidRDefault="0069E3BB" w:rsidP="0069E3BB">
      <w:pPr>
        <w:pStyle w:val="NormalWeb"/>
        <w:numPr>
          <w:ilvl w:val="0"/>
          <w:numId w:val="34"/>
        </w:numPr>
        <w:rPr>
          <w:rFonts w:ascii="Arial" w:hAnsi="Arial" w:cs="Arial"/>
          <w:color w:val="0070C0"/>
          <w:sz w:val="20"/>
          <w:szCs w:val="20"/>
        </w:rPr>
      </w:pPr>
      <w:r w:rsidRPr="0069E3BB">
        <w:rPr>
          <w:rFonts w:ascii="Arial" w:hAnsi="Arial" w:cs="Arial"/>
          <w:color w:val="0070C0"/>
          <w:sz w:val="20"/>
          <w:szCs w:val="20"/>
        </w:rPr>
        <w:t xml:space="preserve">PAYMENT SCHEDULE                                                                                                            </w:t>
      </w:r>
    </w:p>
    <w:p w14:paraId="6C9F2AB7" w14:textId="2B028ED6" w:rsidR="00CE5982" w:rsidRPr="00AC31B8" w:rsidRDefault="00F817DE" w:rsidP="00955D28">
      <w:pPr>
        <w:pStyle w:val="NormalWeb"/>
        <w:jc w:val="both"/>
        <w:rPr>
          <w:rFonts w:ascii="Arial" w:hAnsi="Arial" w:cs="Arial"/>
          <w:sz w:val="20"/>
          <w:szCs w:val="20"/>
        </w:rPr>
      </w:pPr>
      <w:r>
        <w:rPr>
          <w:rFonts w:ascii="Arial" w:hAnsi="Arial" w:cs="Arial"/>
          <w:sz w:val="20"/>
          <w:szCs w:val="20"/>
        </w:rPr>
        <w:t xml:space="preserve">             </w:t>
      </w:r>
      <w:r w:rsidR="00CE5982" w:rsidRPr="00AC31B8">
        <w:rPr>
          <w:rFonts w:ascii="Arial" w:hAnsi="Arial" w:cs="Arial"/>
          <w:sz w:val="20"/>
          <w:szCs w:val="20"/>
        </w:rPr>
        <w:t xml:space="preserve">Instalment | % | Condition </w:t>
      </w:r>
    </w:p>
    <w:p w14:paraId="3637C621" w14:textId="77777777" w:rsidR="00F817DE" w:rsidRDefault="00F817DE" w:rsidP="00955D28">
      <w:pPr>
        <w:pStyle w:val="NormalWeb"/>
        <w:jc w:val="both"/>
        <w:rPr>
          <w:rFonts w:ascii="Arial" w:hAnsi="Arial" w:cs="Arial"/>
          <w:sz w:val="20"/>
          <w:szCs w:val="20"/>
        </w:rPr>
      </w:pPr>
      <w:r>
        <w:rPr>
          <w:rFonts w:ascii="Arial" w:hAnsi="Arial" w:cs="Arial"/>
          <w:sz w:val="20"/>
          <w:szCs w:val="20"/>
        </w:rPr>
        <w:t xml:space="preserve">            </w:t>
      </w:r>
      <w:r w:rsidR="0069E3BB" w:rsidRPr="0069E3BB">
        <w:rPr>
          <w:rFonts w:ascii="Arial" w:hAnsi="Arial" w:cs="Arial"/>
          <w:sz w:val="20"/>
          <w:szCs w:val="20"/>
        </w:rPr>
        <w:t>1st | 20 | On contract signing and acceptance of complete plan</w:t>
      </w:r>
    </w:p>
    <w:p w14:paraId="5F4CE6E7" w14:textId="77777777" w:rsidR="00F817DE" w:rsidRDefault="00F817DE" w:rsidP="00955D28">
      <w:pPr>
        <w:pStyle w:val="NormalWeb"/>
        <w:jc w:val="both"/>
        <w:rPr>
          <w:rFonts w:ascii="Arial" w:hAnsi="Arial" w:cs="Arial"/>
          <w:sz w:val="20"/>
          <w:szCs w:val="20"/>
        </w:rPr>
      </w:pPr>
      <w:r>
        <w:rPr>
          <w:rFonts w:ascii="Arial" w:hAnsi="Arial" w:cs="Arial"/>
          <w:sz w:val="20"/>
          <w:szCs w:val="20"/>
        </w:rPr>
        <w:t xml:space="preserve">            </w:t>
      </w:r>
      <w:r w:rsidR="0069E3BB" w:rsidRPr="0069E3BB">
        <w:rPr>
          <w:rFonts w:ascii="Arial" w:hAnsi="Arial" w:cs="Arial"/>
          <w:sz w:val="20"/>
          <w:szCs w:val="20"/>
        </w:rPr>
        <w:t xml:space="preserve">2nd | 40 | On delivery and approval of draft brochure design and photo package </w:t>
      </w:r>
    </w:p>
    <w:p w14:paraId="55D4A83E" w14:textId="6FED48FD" w:rsidR="00CE5982" w:rsidRDefault="00F817DE" w:rsidP="00955D28">
      <w:pPr>
        <w:pStyle w:val="NormalWeb"/>
        <w:jc w:val="both"/>
        <w:rPr>
          <w:rFonts w:ascii="Arial" w:hAnsi="Arial" w:cs="Arial"/>
          <w:sz w:val="20"/>
          <w:szCs w:val="20"/>
        </w:rPr>
      </w:pPr>
      <w:r>
        <w:rPr>
          <w:rFonts w:ascii="Arial" w:hAnsi="Arial" w:cs="Arial"/>
          <w:sz w:val="20"/>
          <w:szCs w:val="20"/>
        </w:rPr>
        <w:t xml:space="preserve">            </w:t>
      </w:r>
      <w:r w:rsidR="0069E3BB" w:rsidRPr="0069E3BB">
        <w:rPr>
          <w:rFonts w:ascii="Arial" w:hAnsi="Arial" w:cs="Arial"/>
          <w:sz w:val="20"/>
          <w:szCs w:val="20"/>
        </w:rPr>
        <w:t xml:space="preserve">Final | 40 | On delivery of final copy, along with printed copies </w:t>
      </w:r>
    </w:p>
    <w:p w14:paraId="7D160260" w14:textId="77777777" w:rsidR="00F817DE" w:rsidRPr="00955D28" w:rsidRDefault="00F817DE" w:rsidP="00955D28">
      <w:pPr>
        <w:pStyle w:val="NormalWeb"/>
        <w:jc w:val="both"/>
        <w:rPr>
          <w:rFonts w:ascii="Arial" w:hAnsi="Arial" w:cs="Arial"/>
          <w:sz w:val="20"/>
          <w:szCs w:val="20"/>
        </w:rPr>
      </w:pPr>
    </w:p>
    <w:p w14:paraId="5A472E4F" w14:textId="77777777" w:rsidR="00700BCA" w:rsidRPr="00700BCA" w:rsidRDefault="00083C43" w:rsidP="00955D28">
      <w:pPr>
        <w:pStyle w:val="NormalWeb"/>
        <w:numPr>
          <w:ilvl w:val="0"/>
          <w:numId w:val="34"/>
        </w:numPr>
        <w:jc w:val="both"/>
        <w:rPr>
          <w:rFonts w:ascii="Arial" w:hAnsi="Arial" w:cs="Arial"/>
          <w:sz w:val="20"/>
          <w:szCs w:val="20"/>
        </w:rPr>
      </w:pPr>
      <w:r w:rsidRPr="00700BCA">
        <w:rPr>
          <w:rFonts w:ascii="Arial" w:hAnsi="Arial" w:cs="Arial"/>
          <w:color w:val="0070C0"/>
          <w:sz w:val="20"/>
          <w:szCs w:val="20"/>
        </w:rPr>
        <w:t xml:space="preserve">CONSULTANT/AGENCY QUALIFICATIONS AND SELECTION CRITERIA </w:t>
      </w:r>
    </w:p>
    <w:p w14:paraId="77C87A17" w14:textId="46BA61F4" w:rsidR="00083C43" w:rsidRPr="00AC31B8" w:rsidRDefault="00F817DE" w:rsidP="00955D28">
      <w:pPr>
        <w:pStyle w:val="NormalWeb"/>
        <w:jc w:val="both"/>
        <w:rPr>
          <w:rFonts w:ascii="Arial" w:hAnsi="Arial" w:cs="Arial"/>
          <w:sz w:val="20"/>
          <w:szCs w:val="20"/>
        </w:rPr>
      </w:pPr>
      <w:r>
        <w:rPr>
          <w:rFonts w:ascii="Arial" w:hAnsi="Arial" w:cs="Arial"/>
          <w:sz w:val="20"/>
          <w:szCs w:val="20"/>
        </w:rPr>
        <w:t xml:space="preserve">        </w:t>
      </w:r>
      <w:r w:rsidR="00083C43" w:rsidRPr="00AC31B8">
        <w:rPr>
          <w:rFonts w:ascii="Arial" w:hAnsi="Arial" w:cs="Arial"/>
          <w:sz w:val="20"/>
          <w:szCs w:val="20"/>
        </w:rPr>
        <w:t>Essential qualifications:</w:t>
      </w:r>
    </w:p>
    <w:p w14:paraId="6100CC0D" w14:textId="77777777" w:rsidR="00083C43" w:rsidRPr="00AC31B8" w:rsidRDefault="00083C43" w:rsidP="00955D28">
      <w:pPr>
        <w:pStyle w:val="NormalWeb"/>
        <w:numPr>
          <w:ilvl w:val="0"/>
          <w:numId w:val="26"/>
        </w:numPr>
        <w:jc w:val="both"/>
        <w:rPr>
          <w:rFonts w:ascii="Arial" w:hAnsi="Arial" w:cs="Arial"/>
          <w:sz w:val="20"/>
          <w:szCs w:val="20"/>
        </w:rPr>
      </w:pPr>
      <w:r w:rsidRPr="00AC31B8">
        <w:rPr>
          <w:rFonts w:ascii="Arial" w:hAnsi="Arial" w:cs="Arial"/>
          <w:sz w:val="20"/>
          <w:szCs w:val="20"/>
        </w:rPr>
        <w:t>Minimum 5 years producing advocacy print materials and flipbooks; portfolio with CP, SRHR and gender communications.</w:t>
      </w:r>
    </w:p>
    <w:p w14:paraId="76A0E6C3" w14:textId="77777777" w:rsidR="00083C43" w:rsidRPr="00AC31B8" w:rsidRDefault="00083C43" w:rsidP="00955D28">
      <w:pPr>
        <w:pStyle w:val="NormalWeb"/>
        <w:numPr>
          <w:ilvl w:val="0"/>
          <w:numId w:val="26"/>
        </w:numPr>
        <w:jc w:val="both"/>
        <w:rPr>
          <w:rFonts w:ascii="Arial" w:hAnsi="Arial" w:cs="Arial"/>
          <w:sz w:val="20"/>
          <w:szCs w:val="20"/>
        </w:rPr>
      </w:pPr>
      <w:r w:rsidRPr="00AC31B8">
        <w:rPr>
          <w:rFonts w:ascii="Arial" w:hAnsi="Arial" w:cs="Arial"/>
          <w:sz w:val="20"/>
          <w:szCs w:val="20"/>
        </w:rPr>
        <w:t>Demonstrated safeguarding practice and experience working with children/adolescents.</w:t>
      </w:r>
    </w:p>
    <w:p w14:paraId="15C1B117" w14:textId="77777777" w:rsidR="00083C43" w:rsidRPr="00AC31B8" w:rsidRDefault="00083C43" w:rsidP="00955D28">
      <w:pPr>
        <w:pStyle w:val="NormalWeb"/>
        <w:numPr>
          <w:ilvl w:val="0"/>
          <w:numId w:val="26"/>
        </w:numPr>
        <w:jc w:val="both"/>
        <w:rPr>
          <w:rFonts w:ascii="Arial" w:hAnsi="Arial" w:cs="Arial"/>
          <w:sz w:val="20"/>
          <w:szCs w:val="20"/>
        </w:rPr>
      </w:pPr>
      <w:r w:rsidRPr="00AC31B8">
        <w:rPr>
          <w:rFonts w:ascii="Arial" w:hAnsi="Arial" w:cs="Arial"/>
          <w:sz w:val="20"/>
          <w:szCs w:val="20"/>
        </w:rPr>
        <w:t>Capacity to conduct fieldwork in Cox’s Bazar and manage logistics.</w:t>
      </w:r>
    </w:p>
    <w:p w14:paraId="42B388B6" w14:textId="77777777" w:rsidR="00083C43" w:rsidRPr="00AC31B8" w:rsidRDefault="00083C43" w:rsidP="00955D28">
      <w:pPr>
        <w:pStyle w:val="NormalWeb"/>
        <w:numPr>
          <w:ilvl w:val="0"/>
          <w:numId w:val="26"/>
        </w:numPr>
        <w:jc w:val="both"/>
        <w:rPr>
          <w:rFonts w:ascii="Arial" w:hAnsi="Arial" w:cs="Arial"/>
          <w:sz w:val="20"/>
          <w:szCs w:val="20"/>
        </w:rPr>
      </w:pPr>
      <w:r w:rsidRPr="00AC31B8">
        <w:rPr>
          <w:rFonts w:ascii="Arial" w:hAnsi="Arial" w:cs="Arial"/>
          <w:sz w:val="20"/>
          <w:szCs w:val="20"/>
        </w:rPr>
        <w:t>Strong design, storytelling and infographic skills; ability to deliver within budget and timeline.</w:t>
      </w:r>
    </w:p>
    <w:p w14:paraId="7C908149" w14:textId="774CB21E" w:rsidR="00083C43" w:rsidRPr="00AC31B8" w:rsidRDefault="00F817DE" w:rsidP="00955D28">
      <w:pPr>
        <w:pStyle w:val="NormalWeb"/>
        <w:jc w:val="both"/>
        <w:rPr>
          <w:rFonts w:ascii="Arial" w:hAnsi="Arial" w:cs="Arial"/>
          <w:sz w:val="20"/>
          <w:szCs w:val="20"/>
        </w:rPr>
      </w:pPr>
      <w:r>
        <w:rPr>
          <w:rFonts w:ascii="Arial" w:hAnsi="Arial" w:cs="Arial"/>
          <w:sz w:val="20"/>
          <w:szCs w:val="20"/>
        </w:rPr>
        <w:t xml:space="preserve">        </w:t>
      </w:r>
      <w:r w:rsidR="00083C43" w:rsidRPr="00AC31B8">
        <w:rPr>
          <w:rFonts w:ascii="Arial" w:hAnsi="Arial" w:cs="Arial"/>
          <w:sz w:val="20"/>
          <w:szCs w:val="20"/>
        </w:rPr>
        <w:t>Evaluation weighting</w:t>
      </w:r>
    </w:p>
    <w:p w14:paraId="4EBCBF2F" w14:textId="77777777" w:rsidR="00083C43" w:rsidRPr="00AC31B8" w:rsidRDefault="00083C43" w:rsidP="00955D28">
      <w:pPr>
        <w:pStyle w:val="NormalWeb"/>
        <w:numPr>
          <w:ilvl w:val="0"/>
          <w:numId w:val="27"/>
        </w:numPr>
        <w:jc w:val="both"/>
        <w:rPr>
          <w:rFonts w:ascii="Arial" w:hAnsi="Arial" w:cs="Arial"/>
          <w:sz w:val="20"/>
          <w:szCs w:val="20"/>
        </w:rPr>
      </w:pPr>
      <w:r w:rsidRPr="00AC31B8">
        <w:rPr>
          <w:rFonts w:ascii="Arial" w:hAnsi="Arial" w:cs="Arial"/>
          <w:sz w:val="20"/>
          <w:szCs w:val="20"/>
        </w:rPr>
        <w:t>Technical quality &amp; portfolio: 35%</w:t>
      </w:r>
    </w:p>
    <w:p w14:paraId="39FF5D0B" w14:textId="77777777" w:rsidR="00083C43" w:rsidRPr="00AC31B8" w:rsidRDefault="00083C43" w:rsidP="00955D28">
      <w:pPr>
        <w:pStyle w:val="NormalWeb"/>
        <w:numPr>
          <w:ilvl w:val="0"/>
          <w:numId w:val="27"/>
        </w:numPr>
        <w:jc w:val="both"/>
        <w:rPr>
          <w:rFonts w:ascii="Arial" w:hAnsi="Arial" w:cs="Arial"/>
          <w:sz w:val="20"/>
          <w:szCs w:val="20"/>
        </w:rPr>
      </w:pPr>
      <w:r w:rsidRPr="00AC31B8">
        <w:rPr>
          <w:rFonts w:ascii="Arial" w:hAnsi="Arial" w:cs="Arial"/>
          <w:sz w:val="20"/>
          <w:szCs w:val="20"/>
        </w:rPr>
        <w:t>Safeguarding &amp; ethical approach: 20%</w:t>
      </w:r>
    </w:p>
    <w:p w14:paraId="14A14936" w14:textId="77777777" w:rsidR="00083C43" w:rsidRPr="00AC31B8" w:rsidRDefault="00083C43" w:rsidP="00955D28">
      <w:pPr>
        <w:pStyle w:val="NormalWeb"/>
        <w:numPr>
          <w:ilvl w:val="0"/>
          <w:numId w:val="27"/>
        </w:numPr>
        <w:jc w:val="both"/>
        <w:rPr>
          <w:rFonts w:ascii="Arial" w:hAnsi="Arial" w:cs="Arial"/>
          <w:sz w:val="20"/>
          <w:szCs w:val="20"/>
        </w:rPr>
      </w:pPr>
      <w:r w:rsidRPr="00AC31B8">
        <w:rPr>
          <w:rFonts w:ascii="Arial" w:hAnsi="Arial" w:cs="Arial"/>
          <w:sz w:val="20"/>
          <w:szCs w:val="20"/>
        </w:rPr>
        <w:t>Methodology &amp; DRIVEN alignment: 20%</w:t>
      </w:r>
    </w:p>
    <w:p w14:paraId="0A826AC5" w14:textId="77777777" w:rsidR="00083C43" w:rsidRPr="00AC31B8" w:rsidRDefault="00083C43" w:rsidP="00955D28">
      <w:pPr>
        <w:pStyle w:val="NormalWeb"/>
        <w:numPr>
          <w:ilvl w:val="0"/>
          <w:numId w:val="27"/>
        </w:numPr>
        <w:jc w:val="both"/>
        <w:rPr>
          <w:rFonts w:ascii="Arial" w:hAnsi="Arial" w:cs="Arial"/>
          <w:sz w:val="20"/>
          <w:szCs w:val="20"/>
        </w:rPr>
      </w:pPr>
      <w:r w:rsidRPr="00AC31B8">
        <w:rPr>
          <w:rFonts w:ascii="Arial" w:hAnsi="Arial" w:cs="Arial"/>
          <w:sz w:val="20"/>
          <w:szCs w:val="20"/>
        </w:rPr>
        <w:t>Cost competitiveness: 15%</w:t>
      </w:r>
    </w:p>
    <w:p w14:paraId="4846CC5A" w14:textId="77777777" w:rsidR="00083C43" w:rsidRPr="00AC31B8" w:rsidRDefault="00083C43" w:rsidP="00955D28">
      <w:pPr>
        <w:pStyle w:val="NormalWeb"/>
        <w:numPr>
          <w:ilvl w:val="0"/>
          <w:numId w:val="27"/>
        </w:numPr>
        <w:jc w:val="both"/>
        <w:rPr>
          <w:rFonts w:ascii="Arial" w:hAnsi="Arial" w:cs="Arial"/>
          <w:sz w:val="20"/>
          <w:szCs w:val="20"/>
        </w:rPr>
      </w:pPr>
      <w:r w:rsidRPr="00AC31B8">
        <w:rPr>
          <w:rFonts w:ascii="Arial" w:hAnsi="Arial" w:cs="Arial"/>
          <w:sz w:val="20"/>
          <w:szCs w:val="20"/>
        </w:rPr>
        <w:t>Availability &amp; timeline adherence: 10%</w:t>
      </w:r>
    </w:p>
    <w:p w14:paraId="5F1A68CB" w14:textId="77777777" w:rsidR="00083C43" w:rsidRPr="00700BCA" w:rsidRDefault="00083C43" w:rsidP="00955D28">
      <w:pPr>
        <w:pStyle w:val="NormalWeb"/>
        <w:numPr>
          <w:ilvl w:val="0"/>
          <w:numId w:val="34"/>
        </w:numPr>
        <w:jc w:val="both"/>
        <w:rPr>
          <w:rFonts w:ascii="Arial" w:hAnsi="Arial" w:cs="Arial"/>
          <w:color w:val="0070C0"/>
          <w:sz w:val="20"/>
          <w:szCs w:val="20"/>
        </w:rPr>
      </w:pPr>
      <w:r w:rsidRPr="00700BCA">
        <w:rPr>
          <w:rFonts w:ascii="Arial" w:hAnsi="Arial" w:cs="Arial"/>
          <w:color w:val="0070C0"/>
          <w:sz w:val="20"/>
          <w:szCs w:val="20"/>
        </w:rPr>
        <w:t>CONTRACTUAL, RIGHTS AND COMPLIANCE CLAUSES</w:t>
      </w:r>
    </w:p>
    <w:p w14:paraId="13331442" w14:textId="77777777" w:rsidR="00083C43" w:rsidRPr="00AC31B8" w:rsidRDefault="00083C43" w:rsidP="00955D28">
      <w:pPr>
        <w:pStyle w:val="NormalWeb"/>
        <w:numPr>
          <w:ilvl w:val="0"/>
          <w:numId w:val="29"/>
        </w:numPr>
        <w:jc w:val="both"/>
        <w:rPr>
          <w:rFonts w:ascii="Arial" w:hAnsi="Arial" w:cs="Arial"/>
          <w:sz w:val="20"/>
          <w:szCs w:val="20"/>
        </w:rPr>
      </w:pPr>
      <w:r w:rsidRPr="00AC31B8">
        <w:rPr>
          <w:rFonts w:ascii="Arial" w:hAnsi="Arial" w:cs="Arial"/>
          <w:sz w:val="20"/>
          <w:szCs w:val="20"/>
        </w:rPr>
        <w:t>Intellectual property: Plan International Bangladesh will hold full reproduction rights and receive editable source files. Consultant may include work in portfolio only with Plan’s written permission.</w:t>
      </w:r>
    </w:p>
    <w:p w14:paraId="299CD9A8" w14:textId="77777777" w:rsidR="00083C43" w:rsidRPr="00AC31B8" w:rsidRDefault="00083C43" w:rsidP="00955D28">
      <w:pPr>
        <w:pStyle w:val="NormalWeb"/>
        <w:numPr>
          <w:ilvl w:val="0"/>
          <w:numId w:val="29"/>
        </w:numPr>
        <w:jc w:val="both"/>
        <w:rPr>
          <w:rFonts w:ascii="Arial" w:hAnsi="Arial" w:cs="Arial"/>
          <w:sz w:val="20"/>
          <w:szCs w:val="20"/>
        </w:rPr>
      </w:pPr>
      <w:r w:rsidRPr="00AC31B8">
        <w:rPr>
          <w:rFonts w:ascii="Arial" w:hAnsi="Arial" w:cs="Arial"/>
          <w:sz w:val="20"/>
          <w:szCs w:val="20"/>
        </w:rPr>
        <w:t>Confidentiality: Maintain confidentiality of sensitive information and personal data.</w:t>
      </w:r>
    </w:p>
    <w:p w14:paraId="0156C5EC" w14:textId="77777777" w:rsidR="00083C43" w:rsidRPr="00AC31B8" w:rsidRDefault="00083C43" w:rsidP="00955D28">
      <w:pPr>
        <w:pStyle w:val="NormalWeb"/>
        <w:numPr>
          <w:ilvl w:val="0"/>
          <w:numId w:val="29"/>
        </w:numPr>
        <w:jc w:val="both"/>
        <w:rPr>
          <w:rFonts w:ascii="Arial" w:hAnsi="Arial" w:cs="Arial"/>
          <w:sz w:val="20"/>
          <w:szCs w:val="20"/>
        </w:rPr>
      </w:pPr>
      <w:r w:rsidRPr="00AC31B8">
        <w:rPr>
          <w:rFonts w:ascii="Arial" w:hAnsi="Arial" w:cs="Arial"/>
          <w:sz w:val="20"/>
          <w:szCs w:val="20"/>
        </w:rPr>
        <w:t>Safeguarding: Consultant must sign Plan’s safeguarding agreement, provide staff background checks where applicable, and follow Plan’s child protection policies.</w:t>
      </w:r>
    </w:p>
    <w:p w14:paraId="78F39193" w14:textId="02E0C8AC" w:rsidR="00083C43" w:rsidRPr="00AC31B8" w:rsidRDefault="0069E3BB" w:rsidP="00955D28">
      <w:pPr>
        <w:pStyle w:val="NormalWeb"/>
        <w:numPr>
          <w:ilvl w:val="0"/>
          <w:numId w:val="29"/>
        </w:numPr>
        <w:jc w:val="both"/>
        <w:rPr>
          <w:rFonts w:ascii="Arial" w:hAnsi="Arial" w:cs="Arial"/>
          <w:sz w:val="20"/>
          <w:szCs w:val="20"/>
        </w:rPr>
      </w:pPr>
      <w:r w:rsidRPr="0069E3BB">
        <w:rPr>
          <w:rFonts w:ascii="Arial" w:hAnsi="Arial" w:cs="Arial"/>
          <w:sz w:val="20"/>
          <w:szCs w:val="20"/>
        </w:rPr>
        <w:t>Consent &amp; data protection: Written consent forms required for all interviewees; anonymizations were requested or required. Provide originals with a final handover.</w:t>
      </w:r>
    </w:p>
    <w:p w14:paraId="3324A000" w14:textId="7EB767FD" w:rsidR="00083C43" w:rsidRPr="00AC31B8" w:rsidRDefault="0069E3BB" w:rsidP="00955D28">
      <w:pPr>
        <w:pStyle w:val="NormalWeb"/>
        <w:numPr>
          <w:ilvl w:val="0"/>
          <w:numId w:val="29"/>
        </w:numPr>
        <w:jc w:val="both"/>
        <w:rPr>
          <w:rFonts w:ascii="Arial" w:hAnsi="Arial" w:cs="Arial"/>
          <w:sz w:val="20"/>
          <w:szCs w:val="20"/>
        </w:rPr>
      </w:pPr>
      <w:r w:rsidRPr="0069E3BB">
        <w:rPr>
          <w:rFonts w:ascii="Arial" w:hAnsi="Arial" w:cs="Arial"/>
          <w:sz w:val="20"/>
          <w:szCs w:val="20"/>
        </w:rPr>
        <w:t>Liability &amp; compliance: Consultant responsible for legal compliance of images and third-party content; indemnify Plan against copyright claims. Consultants must adhere to PSEA, anti</w:t>
      </w:r>
      <w:r w:rsidR="00083C43">
        <w:noBreakHyphen/>
      </w:r>
      <w:r w:rsidRPr="0069E3BB">
        <w:rPr>
          <w:rFonts w:ascii="Arial" w:hAnsi="Arial" w:cs="Arial"/>
          <w:sz w:val="20"/>
          <w:szCs w:val="20"/>
        </w:rPr>
        <w:t>fraud, anti</w:t>
      </w:r>
      <w:r w:rsidR="00083C43">
        <w:noBreakHyphen/>
      </w:r>
      <w:r w:rsidRPr="0069E3BB">
        <w:rPr>
          <w:rFonts w:ascii="Arial" w:hAnsi="Arial" w:cs="Arial"/>
          <w:sz w:val="20"/>
          <w:szCs w:val="20"/>
        </w:rPr>
        <w:t>bribery and anti</w:t>
      </w:r>
      <w:r w:rsidR="00083C43">
        <w:noBreakHyphen/>
      </w:r>
      <w:r w:rsidRPr="0069E3BB">
        <w:rPr>
          <w:rFonts w:ascii="Arial" w:hAnsi="Arial" w:cs="Arial"/>
          <w:sz w:val="20"/>
          <w:szCs w:val="20"/>
        </w:rPr>
        <w:t>corruption policies.</w:t>
      </w:r>
    </w:p>
    <w:p w14:paraId="1F1AFF16" w14:textId="77777777" w:rsidR="00083C43" w:rsidRPr="00700BCA" w:rsidRDefault="00083C43" w:rsidP="00955D28">
      <w:pPr>
        <w:pStyle w:val="NormalWeb"/>
        <w:numPr>
          <w:ilvl w:val="0"/>
          <w:numId w:val="34"/>
        </w:numPr>
        <w:jc w:val="both"/>
        <w:rPr>
          <w:rFonts w:ascii="Arial" w:hAnsi="Arial" w:cs="Arial"/>
          <w:color w:val="0070C0"/>
          <w:sz w:val="20"/>
          <w:szCs w:val="20"/>
        </w:rPr>
      </w:pPr>
      <w:r w:rsidRPr="00700BCA">
        <w:rPr>
          <w:rFonts w:ascii="Arial" w:hAnsi="Arial" w:cs="Arial"/>
          <w:color w:val="0070C0"/>
          <w:sz w:val="20"/>
          <w:szCs w:val="20"/>
        </w:rPr>
        <w:t>REPORTING, MANAGEMENT AND SUBMISSION REQUIREMENTS</w:t>
      </w:r>
    </w:p>
    <w:p w14:paraId="69B8B5B9" w14:textId="77777777" w:rsidR="00083C43" w:rsidRPr="00AC31B8" w:rsidRDefault="00083C43" w:rsidP="00955D28">
      <w:pPr>
        <w:pStyle w:val="NormalWeb"/>
        <w:numPr>
          <w:ilvl w:val="0"/>
          <w:numId w:val="31"/>
        </w:numPr>
        <w:jc w:val="both"/>
        <w:rPr>
          <w:rFonts w:ascii="Arial" w:hAnsi="Arial" w:cs="Arial"/>
          <w:sz w:val="20"/>
          <w:szCs w:val="20"/>
        </w:rPr>
      </w:pPr>
      <w:r w:rsidRPr="00AC31B8">
        <w:rPr>
          <w:rFonts w:ascii="Arial" w:hAnsi="Arial" w:cs="Arial"/>
          <w:sz w:val="20"/>
          <w:szCs w:val="20"/>
        </w:rPr>
        <w:lastRenderedPageBreak/>
        <w:t xml:space="preserve">Line management: Consultant </w:t>
      </w:r>
      <w:r w:rsidR="00AC31B8" w:rsidRPr="00AC31B8">
        <w:rPr>
          <w:rFonts w:ascii="Arial" w:hAnsi="Arial" w:cs="Arial"/>
          <w:sz w:val="20"/>
          <w:szCs w:val="20"/>
        </w:rPr>
        <w:t xml:space="preserve">communicates all updates </w:t>
      </w:r>
      <w:r w:rsidRPr="00AC31B8">
        <w:rPr>
          <w:rFonts w:ascii="Arial" w:hAnsi="Arial" w:cs="Arial"/>
          <w:sz w:val="20"/>
          <w:szCs w:val="20"/>
        </w:rPr>
        <w:t>to the Plan Communications Focal Point and Project Manager.</w:t>
      </w:r>
    </w:p>
    <w:p w14:paraId="6E206607" w14:textId="77777777" w:rsidR="00083C43" w:rsidRPr="00AC31B8" w:rsidRDefault="00083C43" w:rsidP="00955D28">
      <w:pPr>
        <w:pStyle w:val="NormalWeb"/>
        <w:numPr>
          <w:ilvl w:val="0"/>
          <w:numId w:val="31"/>
        </w:numPr>
        <w:jc w:val="both"/>
        <w:rPr>
          <w:rFonts w:ascii="Arial" w:hAnsi="Arial" w:cs="Arial"/>
          <w:sz w:val="20"/>
          <w:szCs w:val="20"/>
        </w:rPr>
      </w:pPr>
      <w:r w:rsidRPr="00AC31B8">
        <w:rPr>
          <w:rFonts w:ascii="Arial" w:hAnsi="Arial" w:cs="Arial"/>
          <w:sz w:val="20"/>
          <w:szCs w:val="20"/>
        </w:rPr>
        <w:t>Review process: One substantive content review and two design revision rounds included; additional rounds billed separately.</w:t>
      </w:r>
    </w:p>
    <w:p w14:paraId="6BF702FE" w14:textId="76B93BE1" w:rsidR="00083C43" w:rsidRPr="00AC31B8" w:rsidRDefault="0069E3BB" w:rsidP="00955D28">
      <w:pPr>
        <w:pStyle w:val="NormalWeb"/>
        <w:numPr>
          <w:ilvl w:val="0"/>
          <w:numId w:val="31"/>
        </w:numPr>
        <w:jc w:val="both"/>
        <w:rPr>
          <w:rFonts w:ascii="Arial" w:hAnsi="Arial" w:cs="Arial"/>
          <w:sz w:val="20"/>
          <w:szCs w:val="20"/>
        </w:rPr>
      </w:pPr>
      <w:r w:rsidRPr="0069E3BB">
        <w:rPr>
          <w:rFonts w:ascii="Arial" w:hAnsi="Arial" w:cs="Arial"/>
          <w:sz w:val="20"/>
          <w:szCs w:val="20"/>
        </w:rPr>
        <w:t>Check-Ins: Necessary check-ins during fieldwork and design phases; final sign</w:t>
      </w:r>
      <w:r w:rsidR="00AC31B8">
        <w:noBreakHyphen/>
      </w:r>
      <w:r w:rsidRPr="0069E3BB">
        <w:rPr>
          <w:rFonts w:ascii="Arial" w:hAnsi="Arial" w:cs="Arial"/>
          <w:sz w:val="20"/>
          <w:szCs w:val="20"/>
        </w:rPr>
        <w:t>off meeting prior to print.</w:t>
      </w:r>
    </w:p>
    <w:p w14:paraId="7E3AAC34" w14:textId="77777777" w:rsidR="00083C43" w:rsidRPr="00AC31B8" w:rsidRDefault="00083C43" w:rsidP="00955D28">
      <w:pPr>
        <w:pStyle w:val="NormalWeb"/>
        <w:numPr>
          <w:ilvl w:val="0"/>
          <w:numId w:val="31"/>
        </w:numPr>
        <w:jc w:val="both"/>
        <w:rPr>
          <w:rFonts w:ascii="Arial" w:hAnsi="Arial" w:cs="Arial"/>
          <w:sz w:val="20"/>
          <w:szCs w:val="20"/>
        </w:rPr>
      </w:pPr>
      <w:r w:rsidRPr="00AC31B8">
        <w:rPr>
          <w:rFonts w:ascii="Arial" w:hAnsi="Arial" w:cs="Arial"/>
          <w:sz w:val="20"/>
          <w:szCs w:val="20"/>
        </w:rPr>
        <w:t>Deliverable submission: Soft copies via agreed file</w:t>
      </w:r>
      <w:r w:rsidRPr="00AC31B8">
        <w:rPr>
          <w:rFonts w:ascii="Arial" w:hAnsi="Arial" w:cs="Arial"/>
          <w:sz w:val="20"/>
          <w:szCs w:val="20"/>
        </w:rPr>
        <w:noBreakHyphen/>
        <w:t xml:space="preserve">sharing platform; printed copies delivered to Plan’s </w:t>
      </w:r>
      <w:r w:rsidR="00AC31B8" w:rsidRPr="00AC31B8">
        <w:rPr>
          <w:rFonts w:ascii="Arial" w:hAnsi="Arial" w:cs="Arial"/>
          <w:sz w:val="20"/>
          <w:szCs w:val="20"/>
        </w:rPr>
        <w:t xml:space="preserve">Cox’s Bazar office or </w:t>
      </w:r>
      <w:r w:rsidRPr="00AC31B8">
        <w:rPr>
          <w:rFonts w:ascii="Arial" w:hAnsi="Arial" w:cs="Arial"/>
          <w:sz w:val="20"/>
          <w:szCs w:val="20"/>
        </w:rPr>
        <w:t>agreed address.</w:t>
      </w:r>
    </w:p>
    <w:p w14:paraId="2BED3051" w14:textId="77777777" w:rsidR="00083C43" w:rsidRPr="00AC31B8" w:rsidRDefault="00083C43" w:rsidP="00955D28">
      <w:pPr>
        <w:pStyle w:val="NormalWeb"/>
        <w:numPr>
          <w:ilvl w:val="0"/>
          <w:numId w:val="31"/>
        </w:numPr>
        <w:jc w:val="both"/>
        <w:rPr>
          <w:rFonts w:ascii="Arial" w:hAnsi="Arial" w:cs="Arial"/>
          <w:sz w:val="20"/>
          <w:szCs w:val="20"/>
        </w:rPr>
      </w:pPr>
      <w:r w:rsidRPr="00AC31B8">
        <w:rPr>
          <w:rFonts w:ascii="Arial" w:hAnsi="Arial" w:cs="Arial"/>
          <w:sz w:val="20"/>
          <w:szCs w:val="20"/>
        </w:rPr>
        <w:t>Proposal submission: Technical, Financial and Annexures folders; technical proposal (max 10 pages) to include methodology, team CVs, equipment list, workplan, portfolio links, safeguarding plan; financial proposal to show itemized budget and VAT; annexures to include CVs, portfolio samples, VAT/TIN/trade license, bank details. Submission email and deadline to be set by Plan International Bangladesh.</w:t>
      </w:r>
    </w:p>
    <w:p w14:paraId="45635CC8" w14:textId="77777777" w:rsidR="00083C43" w:rsidRPr="00700BCA" w:rsidRDefault="00083C43" w:rsidP="00955D28">
      <w:pPr>
        <w:pStyle w:val="NormalWeb"/>
        <w:numPr>
          <w:ilvl w:val="0"/>
          <w:numId w:val="34"/>
        </w:numPr>
        <w:jc w:val="both"/>
        <w:rPr>
          <w:rFonts w:ascii="Arial" w:hAnsi="Arial" w:cs="Arial"/>
          <w:color w:val="0070C0"/>
          <w:sz w:val="20"/>
          <w:szCs w:val="20"/>
        </w:rPr>
      </w:pPr>
      <w:r w:rsidRPr="00700BCA">
        <w:rPr>
          <w:rFonts w:ascii="Arial" w:hAnsi="Arial" w:cs="Arial"/>
          <w:color w:val="0070C0"/>
          <w:sz w:val="20"/>
          <w:szCs w:val="20"/>
        </w:rPr>
        <w:t>ANNEXES (TO BE ATTACHED TO RFP/CONTRACT)</w:t>
      </w:r>
    </w:p>
    <w:p w14:paraId="0FEB37D4" w14:textId="6D2DEA6C" w:rsidR="00083C43" w:rsidRPr="005D0E2F" w:rsidRDefault="0069E3BB" w:rsidP="005D0E2F">
      <w:pPr>
        <w:pStyle w:val="NormalWeb"/>
        <w:numPr>
          <w:ilvl w:val="0"/>
          <w:numId w:val="35"/>
        </w:numPr>
        <w:rPr>
          <w:rFonts w:ascii="Arial" w:hAnsi="Arial" w:cs="Arial"/>
          <w:sz w:val="18"/>
          <w:szCs w:val="18"/>
        </w:rPr>
      </w:pPr>
      <w:r w:rsidRPr="00C95E12">
        <w:rPr>
          <w:rFonts w:ascii="Arial" w:hAnsi="Arial" w:cs="Arial"/>
          <w:sz w:val="18"/>
          <w:szCs w:val="18"/>
        </w:rPr>
        <w:t xml:space="preserve">Annex </w:t>
      </w:r>
      <w:proofErr w:type="gramStart"/>
      <w:r w:rsidR="00C95E12" w:rsidRPr="00C95E12">
        <w:rPr>
          <w:rFonts w:ascii="Arial" w:hAnsi="Arial" w:cs="Arial"/>
          <w:sz w:val="18"/>
          <w:szCs w:val="18"/>
        </w:rPr>
        <w:t xml:space="preserve">A </w:t>
      </w:r>
      <w:r w:rsidRPr="00C95E12">
        <w:rPr>
          <w:rFonts w:ascii="Arial" w:hAnsi="Arial" w:cs="Arial"/>
          <w:sz w:val="18"/>
          <w:szCs w:val="18"/>
        </w:rPr>
        <w:t>:</w:t>
      </w:r>
      <w:proofErr w:type="gramEnd"/>
      <w:r w:rsidRPr="00C95E12">
        <w:rPr>
          <w:rFonts w:ascii="Arial" w:hAnsi="Arial" w:cs="Arial"/>
          <w:sz w:val="18"/>
          <w:szCs w:val="18"/>
        </w:rPr>
        <w:t xml:space="preserve"> </w:t>
      </w:r>
      <w:r w:rsidR="00F817DE" w:rsidRPr="00C95E12">
        <w:rPr>
          <w:rFonts w:ascii="Arial" w:hAnsi="Arial" w:cs="Arial"/>
          <w:sz w:val="18"/>
          <w:szCs w:val="18"/>
        </w:rPr>
        <w:t>Project Brochure</w:t>
      </w:r>
      <w:r w:rsidR="00C95E12" w:rsidRPr="00C95E12">
        <w:rPr>
          <w:rFonts w:ascii="Arial" w:hAnsi="Arial" w:cs="Arial"/>
          <w:sz w:val="18"/>
          <w:szCs w:val="18"/>
        </w:rPr>
        <w:t xml:space="preserve">   </w:t>
      </w:r>
      <w:r w:rsidR="00C95E12" w:rsidRPr="005D0E2F">
        <w:rPr>
          <w:rFonts w:ascii="Arial" w:hAnsi="Arial" w:cs="Arial"/>
          <w:sz w:val="18"/>
          <w:szCs w:val="18"/>
        </w:rPr>
        <w:t xml:space="preserve">  </w:t>
      </w:r>
      <w:r w:rsidR="002279DD" w:rsidRPr="00C95E12">
        <w:rPr>
          <w:rFonts w:ascii="Arial" w:hAnsi="Arial" w:cs="Arial"/>
          <w:noProof/>
          <w:sz w:val="18"/>
          <w:szCs w:val="18"/>
        </w:rPr>
        <w:object w:dxaOrig="1504" w:dyaOrig="982" w14:anchorId="3D85CC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1.75pt;height:33.75pt;mso-width-percent:0;mso-height-percent:0;mso-width-percent:0;mso-height-percent:0" o:ole="">
            <v:imagedata r:id="rId7" o:title=""/>
          </v:shape>
          <o:OLEObject Type="Embed" ProgID="AcroExch.Document.11" ShapeID="_x0000_i1025" DrawAspect="Icon" ObjectID="_1846135181" r:id="rId8"/>
        </w:object>
      </w:r>
      <w:r w:rsidR="00C95E12" w:rsidRPr="005D0E2F">
        <w:rPr>
          <w:rFonts w:ascii="Arial" w:hAnsi="Arial" w:cs="Arial"/>
          <w:sz w:val="18"/>
          <w:szCs w:val="18"/>
        </w:rPr>
        <w:t xml:space="preserve">                </w:t>
      </w:r>
    </w:p>
    <w:p w14:paraId="4FDB6DC8" w14:textId="3B708101" w:rsidR="00C95E12" w:rsidRDefault="00083C43" w:rsidP="00F02BC2">
      <w:pPr>
        <w:pStyle w:val="NormalWeb"/>
        <w:numPr>
          <w:ilvl w:val="0"/>
          <w:numId w:val="33"/>
        </w:numPr>
        <w:spacing w:before="0" w:beforeAutospacing="0" w:after="0" w:afterAutospacing="0"/>
        <w:jc w:val="both"/>
        <w:textAlignment w:val="baseline"/>
        <w:rPr>
          <w:rFonts w:ascii="Arial" w:eastAsia="Arial" w:hAnsi="Arial" w:cs="Arial"/>
          <w:sz w:val="18"/>
          <w:szCs w:val="18"/>
        </w:rPr>
      </w:pPr>
      <w:r w:rsidRPr="00C95E12">
        <w:rPr>
          <w:rFonts w:ascii="Arial" w:hAnsi="Arial" w:cs="Arial"/>
          <w:sz w:val="18"/>
          <w:szCs w:val="18"/>
        </w:rPr>
        <w:t xml:space="preserve">Annex </w:t>
      </w:r>
      <w:r w:rsidR="00C95E12" w:rsidRPr="00C95E12">
        <w:rPr>
          <w:rFonts w:ascii="Arial" w:hAnsi="Arial" w:cs="Arial"/>
          <w:sz w:val="18"/>
          <w:szCs w:val="18"/>
        </w:rPr>
        <w:t>B</w:t>
      </w:r>
      <w:r w:rsidRPr="00C95E12">
        <w:rPr>
          <w:rFonts w:ascii="Arial" w:hAnsi="Arial" w:cs="Arial"/>
          <w:sz w:val="18"/>
          <w:szCs w:val="18"/>
        </w:rPr>
        <w:t xml:space="preserve">: Safeguarding </w:t>
      </w:r>
      <w:r w:rsidR="00AC31B8" w:rsidRPr="00C95E12">
        <w:rPr>
          <w:rFonts w:ascii="Arial" w:hAnsi="Arial" w:cs="Arial"/>
          <w:sz w:val="18"/>
          <w:szCs w:val="18"/>
        </w:rPr>
        <w:t>policy</w:t>
      </w:r>
      <w:r w:rsidR="00C95E12" w:rsidRPr="00C95E12">
        <w:rPr>
          <w:rFonts w:ascii="Arial" w:eastAsia="Arial" w:hAnsi="Arial" w:cs="Arial"/>
          <w:sz w:val="18"/>
          <w:szCs w:val="18"/>
        </w:rPr>
        <w:t xml:space="preserve">: </w:t>
      </w:r>
    </w:p>
    <w:p w14:paraId="6611C6DF" w14:textId="77777777" w:rsidR="00C95E12" w:rsidRPr="00C95E12" w:rsidRDefault="00C95E12" w:rsidP="00C95E12">
      <w:pPr>
        <w:pStyle w:val="NormalWeb"/>
        <w:spacing w:before="0" w:beforeAutospacing="0" w:after="0" w:afterAutospacing="0"/>
        <w:jc w:val="both"/>
        <w:textAlignment w:val="baseline"/>
        <w:rPr>
          <w:rFonts w:ascii="Arial" w:eastAsia="Arial" w:hAnsi="Arial" w:cs="Arial"/>
          <w:sz w:val="18"/>
          <w:szCs w:val="18"/>
        </w:rPr>
      </w:pPr>
    </w:p>
    <w:p w14:paraId="7136C930" w14:textId="77777777" w:rsidR="00C95E12" w:rsidRPr="00C95E12" w:rsidRDefault="00C95E12" w:rsidP="00C95E12">
      <w:pPr>
        <w:pStyle w:val="paragraph"/>
        <w:numPr>
          <w:ilvl w:val="1"/>
          <w:numId w:val="33"/>
        </w:numPr>
        <w:spacing w:before="0" w:beforeAutospacing="0" w:after="0" w:afterAutospacing="0"/>
        <w:textAlignment w:val="baseline"/>
        <w:rPr>
          <w:rStyle w:val="eop"/>
          <w:rFonts w:ascii="Arial" w:hAnsi="Arial" w:cs="Arial"/>
          <w:sz w:val="18"/>
          <w:szCs w:val="18"/>
        </w:rPr>
      </w:pPr>
      <w:r w:rsidRPr="00C95E12">
        <w:rPr>
          <w:rStyle w:val="normaltextrun"/>
          <w:rFonts w:ascii="Arial" w:hAnsi="Arial" w:cs="Arial"/>
          <w:sz w:val="18"/>
          <w:szCs w:val="18"/>
        </w:rPr>
        <w:t>Plan International Global Policy Safeguarding </w:t>
      </w:r>
      <w:r w:rsidRPr="00C95E12">
        <w:rPr>
          <w:rStyle w:val="eop"/>
          <w:rFonts w:ascii="Arial" w:eastAsiaTheme="majorEastAsia" w:hAnsi="Arial" w:cs="Arial"/>
          <w:sz w:val="18"/>
          <w:szCs w:val="18"/>
        </w:rPr>
        <w:t xml:space="preserve">       </w:t>
      </w:r>
    </w:p>
    <w:p w14:paraId="5D1CBBF8" w14:textId="7493F657" w:rsidR="00C95E12" w:rsidRPr="00C95E12" w:rsidRDefault="00C95E12" w:rsidP="00C95E12">
      <w:pPr>
        <w:pStyle w:val="paragraph"/>
        <w:spacing w:before="0" w:beforeAutospacing="0" w:after="0" w:afterAutospacing="0"/>
        <w:ind w:left="1800"/>
        <w:textAlignment w:val="baseline"/>
        <w:rPr>
          <w:rFonts w:ascii="Arial" w:hAnsi="Arial" w:cs="Arial"/>
          <w:sz w:val="18"/>
          <w:szCs w:val="18"/>
        </w:rPr>
      </w:pPr>
      <w:r w:rsidRPr="00C95E12">
        <w:rPr>
          <w:rStyle w:val="eop"/>
          <w:rFonts w:ascii="Arial" w:eastAsiaTheme="majorEastAsia" w:hAnsi="Arial" w:cs="Arial"/>
          <w:sz w:val="18"/>
          <w:szCs w:val="18"/>
        </w:rPr>
        <w:t xml:space="preserve">                        </w:t>
      </w:r>
      <w:r w:rsidR="002279DD" w:rsidRPr="002279DD">
        <w:rPr>
          <w:rFonts w:ascii="Arial" w:eastAsiaTheme="minorEastAsia" w:hAnsi="Arial" w:cs="Arial"/>
          <w:noProof/>
          <w:sz w:val="18"/>
          <w:szCs w:val="18"/>
        </w:rPr>
        <w:object w:dxaOrig="1504" w:dyaOrig="982" w14:anchorId="29711034">
          <v:shape id="_x0000_i1026" type="#_x0000_t75" alt="" style="width:46.5pt;height:30pt;mso-width-percent:0;mso-height-percent:0;mso-width-percent:0;mso-height-percent:0" o:ole="">
            <v:imagedata r:id="rId9" o:title=""/>
          </v:shape>
          <o:OLEObject Type="Embed" ProgID="AcroExch.Document.11" ShapeID="_x0000_i1026" DrawAspect="Icon" ObjectID="_1846135182" r:id="rId10"/>
        </w:object>
      </w:r>
    </w:p>
    <w:p w14:paraId="3263F435" w14:textId="66804D81" w:rsidR="00C95E12" w:rsidRPr="00C95E12" w:rsidRDefault="00C95E12" w:rsidP="00C95E12">
      <w:pPr>
        <w:pStyle w:val="paragraph"/>
        <w:spacing w:before="0" w:beforeAutospacing="0" w:after="0" w:afterAutospacing="0"/>
        <w:jc w:val="center"/>
        <w:textAlignment w:val="baseline"/>
        <w:rPr>
          <w:rFonts w:ascii="Arial" w:eastAsiaTheme="minorEastAsia" w:hAnsi="Arial" w:cs="Arial"/>
          <w:noProof/>
          <w:sz w:val="18"/>
          <w:szCs w:val="18"/>
        </w:rPr>
      </w:pPr>
    </w:p>
    <w:p w14:paraId="33F5287F" w14:textId="77777777" w:rsidR="005D0E2F" w:rsidRDefault="00C95E12" w:rsidP="005D0E2F">
      <w:pPr>
        <w:pStyle w:val="paragraph"/>
        <w:numPr>
          <w:ilvl w:val="1"/>
          <w:numId w:val="33"/>
        </w:numPr>
        <w:spacing w:before="0" w:beforeAutospacing="0" w:after="0" w:afterAutospacing="0"/>
        <w:textAlignment w:val="baseline"/>
        <w:rPr>
          <w:rStyle w:val="normaltextrun"/>
          <w:rFonts w:ascii="Arial" w:hAnsi="Arial" w:cs="Arial"/>
          <w:sz w:val="18"/>
          <w:szCs w:val="18"/>
        </w:rPr>
      </w:pPr>
      <w:r w:rsidRPr="00C95E12">
        <w:rPr>
          <w:rStyle w:val="normaltextrun"/>
          <w:rFonts w:ascii="Arial" w:hAnsi="Arial" w:cs="Arial"/>
          <w:sz w:val="18"/>
          <w:szCs w:val="18"/>
        </w:rPr>
        <w:t>Plan International, INC.  Preventing Sexual Harassment, Exploitation and Abuse (PSH</w:t>
      </w:r>
    </w:p>
    <w:p w14:paraId="6FEF2263" w14:textId="77777777" w:rsidR="005D0E2F" w:rsidRDefault="005D0E2F" w:rsidP="005D0E2F">
      <w:pPr>
        <w:pStyle w:val="paragraph"/>
        <w:spacing w:before="0" w:beforeAutospacing="0" w:after="0" w:afterAutospacing="0"/>
        <w:ind w:left="1800"/>
        <w:textAlignment w:val="baseline"/>
        <w:rPr>
          <w:rFonts w:ascii="Arial" w:eastAsiaTheme="minorEastAsia" w:hAnsi="Arial" w:cs="Arial"/>
          <w:noProof/>
          <w:sz w:val="18"/>
          <w:szCs w:val="18"/>
        </w:rPr>
      </w:pPr>
      <w:r>
        <w:rPr>
          <w:rFonts w:ascii="Arial" w:eastAsiaTheme="minorEastAsia" w:hAnsi="Arial" w:cs="Arial"/>
          <w:noProof/>
          <w:sz w:val="18"/>
          <w:szCs w:val="18"/>
        </w:rPr>
        <w:t xml:space="preserve">                       </w:t>
      </w:r>
      <w:r w:rsidR="002279DD" w:rsidRPr="002279DD">
        <w:rPr>
          <w:rFonts w:ascii="Arial" w:eastAsiaTheme="minorEastAsia" w:hAnsi="Arial" w:cs="Arial"/>
          <w:noProof/>
          <w:sz w:val="18"/>
          <w:szCs w:val="18"/>
        </w:rPr>
        <w:object w:dxaOrig="1504" w:dyaOrig="982" w14:anchorId="2878674F">
          <v:shape id="_x0000_i1027" type="#_x0000_t75" alt="" style="width:48.75pt;height:31.5pt;mso-width-percent:0;mso-height-percent:0;mso-width-percent:0;mso-height-percent:0" o:ole="">
            <v:imagedata r:id="rId11" o:title=""/>
          </v:shape>
          <o:OLEObject Type="Embed" ProgID="AcroExch.Document.11" ShapeID="_x0000_i1027" DrawAspect="Icon" ObjectID="_1846135183" r:id="rId12"/>
        </w:object>
      </w:r>
    </w:p>
    <w:p w14:paraId="6727809D" w14:textId="03A51A50" w:rsidR="00C95E12" w:rsidRPr="00C95E12" w:rsidRDefault="00C95E12" w:rsidP="005D0E2F">
      <w:pPr>
        <w:pStyle w:val="paragraph"/>
        <w:numPr>
          <w:ilvl w:val="0"/>
          <w:numId w:val="35"/>
        </w:numPr>
        <w:spacing w:before="0" w:beforeAutospacing="0" w:after="0" w:afterAutospacing="0"/>
        <w:ind w:hanging="720"/>
        <w:textAlignment w:val="baseline"/>
        <w:rPr>
          <w:rStyle w:val="eop"/>
          <w:rFonts w:ascii="Arial" w:eastAsiaTheme="minorEastAsia" w:hAnsi="Arial" w:cs="Arial"/>
          <w:noProof/>
          <w:sz w:val="18"/>
          <w:szCs w:val="18"/>
        </w:rPr>
      </w:pPr>
      <w:r w:rsidRPr="00C95E12">
        <w:rPr>
          <w:rStyle w:val="normaltextrun"/>
          <w:rFonts w:ascii="Arial" w:hAnsi="Arial" w:cs="Arial"/>
          <w:sz w:val="18"/>
          <w:szCs w:val="18"/>
        </w:rPr>
        <w:t>Annex C: Plan International Conflicts of Interest Policy</w:t>
      </w:r>
      <w:r w:rsidRPr="00C95E12">
        <w:rPr>
          <w:rStyle w:val="eop"/>
          <w:rFonts w:ascii="Arial" w:eastAsiaTheme="majorEastAsia" w:hAnsi="Arial" w:cs="Arial"/>
          <w:sz w:val="18"/>
          <w:szCs w:val="18"/>
        </w:rPr>
        <w:t> </w:t>
      </w:r>
    </w:p>
    <w:p w14:paraId="0EFA05B8" w14:textId="44D40222" w:rsidR="00C95E12" w:rsidRPr="00C95E12" w:rsidRDefault="00C95E12" w:rsidP="00C95E12">
      <w:pPr>
        <w:pStyle w:val="paragraph"/>
        <w:spacing w:before="0" w:beforeAutospacing="0" w:after="0" w:afterAutospacing="0"/>
        <w:textAlignment w:val="baseline"/>
        <w:rPr>
          <w:rFonts w:ascii="Arial" w:hAnsi="Arial" w:cs="Arial"/>
          <w:sz w:val="18"/>
          <w:szCs w:val="18"/>
        </w:rPr>
      </w:pPr>
      <w:r w:rsidRPr="00C95E12">
        <w:rPr>
          <w:rFonts w:ascii="Arial" w:eastAsiaTheme="minorEastAsia" w:hAnsi="Arial" w:cs="Arial"/>
          <w:noProof/>
          <w:sz w:val="18"/>
          <w:szCs w:val="18"/>
        </w:rPr>
        <w:t xml:space="preserve">                                                   </w:t>
      </w:r>
      <w:r w:rsidR="002279DD" w:rsidRPr="002279DD">
        <w:rPr>
          <w:rFonts w:ascii="Arial" w:eastAsiaTheme="minorEastAsia" w:hAnsi="Arial" w:cs="Arial"/>
          <w:noProof/>
          <w:sz w:val="18"/>
          <w:szCs w:val="18"/>
        </w:rPr>
        <w:object w:dxaOrig="1504" w:dyaOrig="982" w14:anchorId="73567E0F">
          <v:shape id="_x0000_i1028" type="#_x0000_t75" alt="" style="width:51pt;height:32.25pt;mso-width-percent:0;mso-height-percent:0;mso-width-percent:0;mso-height-percent:0" o:ole="">
            <v:imagedata r:id="rId13" o:title=""/>
          </v:shape>
          <o:OLEObject Type="Embed" ProgID="AcroExch.Document.11" ShapeID="_x0000_i1028" DrawAspect="Icon" ObjectID="_1846135184" r:id="rId14"/>
        </w:object>
      </w:r>
    </w:p>
    <w:p w14:paraId="28BA1A2B" w14:textId="77777777" w:rsidR="00C95E12" w:rsidRPr="00C95E12" w:rsidRDefault="00C95E12" w:rsidP="00C95E12">
      <w:pPr>
        <w:pStyle w:val="paragraph"/>
        <w:spacing w:before="0" w:beforeAutospacing="0" w:after="0" w:afterAutospacing="0"/>
        <w:jc w:val="center"/>
        <w:textAlignment w:val="baseline"/>
        <w:rPr>
          <w:rFonts w:ascii="Arial" w:eastAsiaTheme="minorEastAsia" w:hAnsi="Arial" w:cs="Arial"/>
          <w:noProof/>
          <w:sz w:val="18"/>
          <w:szCs w:val="18"/>
        </w:rPr>
      </w:pPr>
    </w:p>
    <w:p w14:paraId="068AB18D" w14:textId="72DCF91E" w:rsidR="00C95E12" w:rsidRPr="00C95E12" w:rsidRDefault="00C95E12" w:rsidP="00C95E12">
      <w:pPr>
        <w:pStyle w:val="paragraph"/>
        <w:spacing w:before="0" w:beforeAutospacing="0" w:after="0" w:afterAutospacing="0"/>
        <w:jc w:val="center"/>
        <w:textAlignment w:val="baseline"/>
        <w:rPr>
          <w:rFonts w:ascii="Arial" w:hAnsi="Arial" w:cs="Arial"/>
          <w:sz w:val="18"/>
          <w:szCs w:val="18"/>
        </w:rPr>
      </w:pPr>
      <w:r w:rsidRPr="00C95E12">
        <w:rPr>
          <w:rFonts w:ascii="Arial" w:eastAsiaTheme="minorEastAsia" w:hAnsi="Arial" w:cs="Arial"/>
          <w:noProof/>
          <w:sz w:val="18"/>
          <w:szCs w:val="18"/>
        </w:rPr>
        <w:t xml:space="preserve">                                                              </w:t>
      </w:r>
    </w:p>
    <w:p w14:paraId="11CA1E1B" w14:textId="2BE6B451" w:rsidR="00C95E12" w:rsidRPr="00C95E12" w:rsidRDefault="00C95E12" w:rsidP="005D0E2F">
      <w:pPr>
        <w:pStyle w:val="paragraph"/>
        <w:numPr>
          <w:ilvl w:val="0"/>
          <w:numId w:val="35"/>
        </w:numPr>
        <w:spacing w:before="0" w:beforeAutospacing="0" w:after="0" w:afterAutospacing="0"/>
        <w:ind w:hanging="720"/>
        <w:textAlignment w:val="baseline"/>
        <w:rPr>
          <w:rFonts w:ascii="Arial" w:hAnsi="Arial" w:cs="Arial"/>
          <w:sz w:val="18"/>
          <w:szCs w:val="18"/>
        </w:rPr>
      </w:pPr>
      <w:r w:rsidRPr="00C95E12">
        <w:rPr>
          <w:rStyle w:val="normaltextrun"/>
          <w:rFonts w:ascii="Arial" w:hAnsi="Arial" w:cs="Arial"/>
          <w:sz w:val="18"/>
          <w:szCs w:val="18"/>
        </w:rPr>
        <w:t>Annex </w:t>
      </w:r>
      <w:r w:rsidR="005D0E2F">
        <w:rPr>
          <w:rStyle w:val="normaltextrun"/>
          <w:rFonts w:ascii="Arial" w:hAnsi="Arial" w:cs="Arial"/>
          <w:sz w:val="18"/>
          <w:szCs w:val="18"/>
        </w:rPr>
        <w:t>D</w:t>
      </w:r>
      <w:r w:rsidRPr="00C95E12">
        <w:rPr>
          <w:rStyle w:val="normaltextrun"/>
          <w:rFonts w:ascii="Arial" w:hAnsi="Arial" w:cs="Arial"/>
          <w:sz w:val="18"/>
          <w:szCs w:val="18"/>
        </w:rPr>
        <w:t>: Plan International Global Anti-Fraud Policy</w:t>
      </w:r>
      <w:r w:rsidRPr="00C95E12">
        <w:rPr>
          <w:rStyle w:val="eop"/>
          <w:rFonts w:ascii="Arial" w:eastAsiaTheme="majorEastAsia" w:hAnsi="Arial" w:cs="Arial"/>
          <w:sz w:val="18"/>
          <w:szCs w:val="18"/>
        </w:rPr>
        <w:t> </w:t>
      </w:r>
    </w:p>
    <w:p w14:paraId="11F1A7E9" w14:textId="77777777" w:rsidR="00C95E12" w:rsidRPr="00C95E12" w:rsidRDefault="00C95E12" w:rsidP="00C95E12">
      <w:pPr>
        <w:pStyle w:val="paragraph"/>
        <w:spacing w:before="0" w:beforeAutospacing="0" w:after="0" w:afterAutospacing="0"/>
        <w:jc w:val="both"/>
        <w:textAlignment w:val="baseline"/>
        <w:rPr>
          <w:rFonts w:ascii="Arial" w:hAnsi="Arial" w:cs="Arial"/>
          <w:sz w:val="18"/>
          <w:szCs w:val="18"/>
        </w:rPr>
      </w:pPr>
    </w:p>
    <w:p w14:paraId="65F1567E" w14:textId="1578EAB6" w:rsidR="00C95E12" w:rsidRDefault="005D0E2F" w:rsidP="0072136B">
      <w:r>
        <w:rPr>
          <w:rFonts w:ascii="Arial" w:hAnsi="Arial" w:cs="Arial"/>
          <w:sz w:val="18"/>
          <w:szCs w:val="18"/>
        </w:rPr>
        <w:t xml:space="preserve">                                                   </w:t>
      </w:r>
      <w:r w:rsidR="002279DD" w:rsidRPr="00C95E12">
        <w:rPr>
          <w:rFonts w:ascii="Arial" w:hAnsi="Arial" w:cs="Arial"/>
          <w:noProof/>
          <w:sz w:val="18"/>
          <w:szCs w:val="18"/>
        </w:rPr>
        <w:object w:dxaOrig="1504" w:dyaOrig="982" w14:anchorId="6EB6201E">
          <v:shape id="_x0000_i1029" type="#_x0000_t75" alt="" style="width:60.75pt;height:39.75pt;mso-width-percent:0;mso-height-percent:0;mso-width-percent:0;mso-height-percent:0" o:ole="">
            <v:imagedata r:id="rId15" o:title=""/>
          </v:shape>
          <o:OLEObject Type="Embed" ProgID="AcroExch.Document.11" ShapeID="_x0000_i1029" DrawAspect="Icon" ObjectID="_1846135185" r:id="rId16"/>
        </w:object>
      </w:r>
    </w:p>
    <w:sectPr w:rsidR="00C95E12" w:rsidSect="00955D28">
      <w:headerReference w:type="even" r:id="rId17"/>
      <w:headerReference w:type="default" r:id="rId18"/>
      <w:footerReference w:type="even" r:id="rId19"/>
      <w:footerReference w:type="default" r:id="rId20"/>
      <w:headerReference w:type="first" r:id="rId21"/>
      <w:footerReference w:type="first" r:id="rId22"/>
      <w:pgSz w:w="12240" w:h="15840"/>
      <w:pgMar w:top="1440" w:right="720" w:bottom="1440" w:left="187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E6E15F" w14:textId="77777777" w:rsidR="008C63E7" w:rsidRDefault="008C63E7" w:rsidP="003233E0">
      <w:pPr>
        <w:spacing w:after="0" w:line="240" w:lineRule="auto"/>
      </w:pPr>
      <w:r>
        <w:separator/>
      </w:r>
    </w:p>
  </w:endnote>
  <w:endnote w:type="continuationSeparator" w:id="0">
    <w:p w14:paraId="79801B97" w14:textId="77777777" w:rsidR="008C63E7" w:rsidRDefault="008C63E7" w:rsidP="003233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oppins">
    <w:altName w:val="Mangal"/>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7C03C" w14:textId="77777777" w:rsidR="003233E0" w:rsidRDefault="003233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AB32F" w14:textId="77777777" w:rsidR="003233E0" w:rsidRDefault="003233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6435A" w14:textId="77777777" w:rsidR="003233E0" w:rsidRDefault="003233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714B48" w14:textId="77777777" w:rsidR="008C63E7" w:rsidRDefault="008C63E7" w:rsidP="003233E0">
      <w:pPr>
        <w:spacing w:after="0" w:line="240" w:lineRule="auto"/>
      </w:pPr>
      <w:r>
        <w:separator/>
      </w:r>
    </w:p>
  </w:footnote>
  <w:footnote w:type="continuationSeparator" w:id="0">
    <w:p w14:paraId="36929CD3" w14:textId="77777777" w:rsidR="008C63E7" w:rsidRDefault="008C63E7" w:rsidP="003233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D684F" w14:textId="77777777" w:rsidR="003233E0" w:rsidRDefault="003233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4F179" w14:textId="0E24731D" w:rsidR="003233E0" w:rsidRDefault="003233E0">
    <w:pPr>
      <w:pStyle w:val="Header"/>
    </w:pPr>
    <w:r>
      <w:rPr>
        <w:noProof/>
      </w:rPr>
      <w:drawing>
        <wp:inline distT="0" distB="0" distL="0" distR="0" wp14:anchorId="2760E7C5" wp14:editId="34429D03">
          <wp:extent cx="1576518" cy="981075"/>
          <wp:effectExtent l="0" t="0" r="0" b="0"/>
          <wp:docPr id="470135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135636" name="Picture 470135636"/>
                  <pic:cNvPicPr/>
                </pic:nvPicPr>
                <pic:blipFill>
                  <a:blip r:embed="rId1">
                    <a:extLst>
                      <a:ext uri="{28A0092B-C50C-407E-A947-70E740481C1C}">
                        <a14:useLocalDpi xmlns:a14="http://schemas.microsoft.com/office/drawing/2010/main" val="0"/>
                      </a:ext>
                    </a:extLst>
                  </a:blip>
                  <a:stretch>
                    <a:fillRect/>
                  </a:stretch>
                </pic:blipFill>
                <pic:spPr>
                  <a:xfrm>
                    <a:off x="0" y="0"/>
                    <a:ext cx="1587130" cy="98767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FBFF5" w14:textId="77777777" w:rsidR="003233E0" w:rsidRDefault="003233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D7E77"/>
    <w:multiLevelType w:val="multilevel"/>
    <w:tmpl w:val="D5E44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33CE6"/>
    <w:multiLevelType w:val="multilevel"/>
    <w:tmpl w:val="04E4E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46288B"/>
    <w:multiLevelType w:val="multilevel"/>
    <w:tmpl w:val="34EC8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F665C7"/>
    <w:multiLevelType w:val="hybridMultilevel"/>
    <w:tmpl w:val="EE4C8EDA"/>
    <w:lvl w:ilvl="0" w:tplc="D41E0868">
      <w:start w:val="1"/>
      <w:numFmt w:val="upperRoman"/>
      <w:lvlText w:val="%1)"/>
      <w:lvlJc w:val="left"/>
      <w:pPr>
        <w:ind w:left="1080" w:hanging="720"/>
      </w:pPr>
      <w:rPr>
        <w:rFonts w:ascii="Calibri" w:hAnsi="Calibri" w:cs="Calibri"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161435"/>
    <w:multiLevelType w:val="multilevel"/>
    <w:tmpl w:val="B7C6AF4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7057EF"/>
    <w:multiLevelType w:val="multilevel"/>
    <w:tmpl w:val="68061F2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A53B3A"/>
    <w:multiLevelType w:val="multilevel"/>
    <w:tmpl w:val="CC46475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4E264F"/>
    <w:multiLevelType w:val="multilevel"/>
    <w:tmpl w:val="9E080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DE32F6"/>
    <w:multiLevelType w:val="multilevel"/>
    <w:tmpl w:val="A95E1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0C70FE"/>
    <w:multiLevelType w:val="multilevel"/>
    <w:tmpl w:val="13FC019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AB3033"/>
    <w:multiLevelType w:val="multilevel"/>
    <w:tmpl w:val="83724EE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0860A7"/>
    <w:multiLevelType w:val="multilevel"/>
    <w:tmpl w:val="4962AFE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A494359"/>
    <w:multiLevelType w:val="hybridMultilevel"/>
    <w:tmpl w:val="1A7EC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24B0B96"/>
    <w:multiLevelType w:val="multilevel"/>
    <w:tmpl w:val="6ED44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822F22"/>
    <w:multiLevelType w:val="multilevel"/>
    <w:tmpl w:val="AFEEC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D800FB"/>
    <w:multiLevelType w:val="hybridMultilevel"/>
    <w:tmpl w:val="9D183D3C"/>
    <w:lvl w:ilvl="0" w:tplc="7EFE5EE4">
      <w:start w:val="1"/>
      <w:numFmt w:val="decimal"/>
      <w:lvlText w:val="%1."/>
      <w:lvlJc w:val="left"/>
      <w:pPr>
        <w:ind w:left="720" w:hanging="360"/>
      </w:pPr>
      <w:rPr>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610AC8"/>
    <w:multiLevelType w:val="multilevel"/>
    <w:tmpl w:val="92AC6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FB01A8"/>
    <w:multiLevelType w:val="multilevel"/>
    <w:tmpl w:val="648EFAC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A2F3CD9"/>
    <w:multiLevelType w:val="multilevel"/>
    <w:tmpl w:val="16A2C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1A6F30"/>
    <w:multiLevelType w:val="multilevel"/>
    <w:tmpl w:val="CBFAB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772558"/>
    <w:multiLevelType w:val="multilevel"/>
    <w:tmpl w:val="9FBA3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85727C"/>
    <w:multiLevelType w:val="multilevel"/>
    <w:tmpl w:val="8CFE7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C83C27"/>
    <w:multiLevelType w:val="multilevel"/>
    <w:tmpl w:val="C882A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467656"/>
    <w:multiLevelType w:val="multilevel"/>
    <w:tmpl w:val="0D3C319C"/>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3E379F"/>
    <w:multiLevelType w:val="multilevel"/>
    <w:tmpl w:val="10CE1F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7AF2DBE"/>
    <w:multiLevelType w:val="multilevel"/>
    <w:tmpl w:val="B6848768"/>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asciiTheme="majorHAnsi" w:eastAsia="Arial" w:hAnsiTheme="majorHAnsi" w:cstheme="majorHAnsi" w:hint="default"/>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231FC7"/>
    <w:multiLevelType w:val="multilevel"/>
    <w:tmpl w:val="961424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C5A2DBB"/>
    <w:multiLevelType w:val="multilevel"/>
    <w:tmpl w:val="2DD6E8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27323FD"/>
    <w:multiLevelType w:val="multilevel"/>
    <w:tmpl w:val="CB063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B872BD"/>
    <w:multiLevelType w:val="multilevel"/>
    <w:tmpl w:val="3970F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AF69F8"/>
    <w:multiLevelType w:val="multilevel"/>
    <w:tmpl w:val="15CC84A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A7141AC"/>
    <w:multiLevelType w:val="multilevel"/>
    <w:tmpl w:val="6B006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C31B9E"/>
    <w:multiLevelType w:val="multilevel"/>
    <w:tmpl w:val="668CA62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BD46537"/>
    <w:multiLevelType w:val="multilevel"/>
    <w:tmpl w:val="5D1A1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3D2FA3"/>
    <w:multiLevelType w:val="multilevel"/>
    <w:tmpl w:val="747AE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7A83098"/>
    <w:multiLevelType w:val="multilevel"/>
    <w:tmpl w:val="EA486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94744682">
    <w:abstractNumId w:val="34"/>
  </w:num>
  <w:num w:numId="2" w16cid:durableId="1498425045">
    <w:abstractNumId w:val="24"/>
  </w:num>
  <w:num w:numId="3" w16cid:durableId="559370521">
    <w:abstractNumId w:val="16"/>
  </w:num>
  <w:num w:numId="4" w16cid:durableId="1240093412">
    <w:abstractNumId w:val="26"/>
  </w:num>
  <w:num w:numId="5" w16cid:durableId="1218397304">
    <w:abstractNumId w:val="35"/>
  </w:num>
  <w:num w:numId="6" w16cid:durableId="1554076138">
    <w:abstractNumId w:val="27"/>
  </w:num>
  <w:num w:numId="7" w16cid:durableId="573049437">
    <w:abstractNumId w:val="23"/>
  </w:num>
  <w:num w:numId="8" w16cid:durableId="1628855277">
    <w:abstractNumId w:val="6"/>
  </w:num>
  <w:num w:numId="9" w16cid:durableId="1655526095">
    <w:abstractNumId w:val="11"/>
  </w:num>
  <w:num w:numId="10" w16cid:durableId="184488264">
    <w:abstractNumId w:val="31"/>
  </w:num>
  <w:num w:numId="11" w16cid:durableId="793989629">
    <w:abstractNumId w:val="9"/>
  </w:num>
  <w:num w:numId="12" w16cid:durableId="1463159130">
    <w:abstractNumId w:val="19"/>
  </w:num>
  <w:num w:numId="13" w16cid:durableId="1860964446">
    <w:abstractNumId w:val="5"/>
  </w:num>
  <w:num w:numId="14" w16cid:durableId="2050060681">
    <w:abstractNumId w:val="18"/>
  </w:num>
  <w:num w:numId="15" w16cid:durableId="765007101">
    <w:abstractNumId w:val="7"/>
  </w:num>
  <w:num w:numId="16" w16cid:durableId="38632382">
    <w:abstractNumId w:val="20"/>
  </w:num>
  <w:num w:numId="17" w16cid:durableId="555776733">
    <w:abstractNumId w:val="29"/>
  </w:num>
  <w:num w:numId="18" w16cid:durableId="1090732815">
    <w:abstractNumId w:val="1"/>
  </w:num>
  <w:num w:numId="19" w16cid:durableId="2095205954">
    <w:abstractNumId w:val="14"/>
  </w:num>
  <w:num w:numId="20" w16cid:durableId="1565141642">
    <w:abstractNumId w:val="8"/>
  </w:num>
  <w:num w:numId="21" w16cid:durableId="265310071">
    <w:abstractNumId w:val="2"/>
  </w:num>
  <w:num w:numId="22" w16cid:durableId="338385646">
    <w:abstractNumId w:val="13"/>
  </w:num>
  <w:num w:numId="23" w16cid:durableId="1136530074">
    <w:abstractNumId w:val="32"/>
  </w:num>
  <w:num w:numId="24" w16cid:durableId="1155612318">
    <w:abstractNumId w:val="28"/>
  </w:num>
  <w:num w:numId="25" w16cid:durableId="1862477345">
    <w:abstractNumId w:val="10"/>
  </w:num>
  <w:num w:numId="26" w16cid:durableId="87041290">
    <w:abstractNumId w:val="33"/>
  </w:num>
  <w:num w:numId="27" w16cid:durableId="1991249312">
    <w:abstractNumId w:val="21"/>
  </w:num>
  <w:num w:numId="28" w16cid:durableId="621618766">
    <w:abstractNumId w:val="30"/>
  </w:num>
  <w:num w:numId="29" w16cid:durableId="1975334265">
    <w:abstractNumId w:val="0"/>
  </w:num>
  <w:num w:numId="30" w16cid:durableId="61683570">
    <w:abstractNumId w:val="4"/>
  </w:num>
  <w:num w:numId="31" w16cid:durableId="1880700865">
    <w:abstractNumId w:val="22"/>
  </w:num>
  <w:num w:numId="32" w16cid:durableId="1917470223">
    <w:abstractNumId w:val="17"/>
  </w:num>
  <w:num w:numId="33" w16cid:durableId="78210693">
    <w:abstractNumId w:val="25"/>
  </w:num>
  <w:num w:numId="34" w16cid:durableId="1824658289">
    <w:abstractNumId w:val="15"/>
  </w:num>
  <w:num w:numId="35" w16cid:durableId="648439666">
    <w:abstractNumId w:val="12"/>
  </w:num>
  <w:num w:numId="36" w16cid:durableId="14043784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C43"/>
    <w:rsid w:val="00083C43"/>
    <w:rsid w:val="00134F32"/>
    <w:rsid w:val="001E166B"/>
    <w:rsid w:val="002279DD"/>
    <w:rsid w:val="003233E0"/>
    <w:rsid w:val="00326B3F"/>
    <w:rsid w:val="004F578C"/>
    <w:rsid w:val="005D0E2F"/>
    <w:rsid w:val="005E3899"/>
    <w:rsid w:val="005E4679"/>
    <w:rsid w:val="00630C8D"/>
    <w:rsid w:val="0069E3BB"/>
    <w:rsid w:val="00700BCA"/>
    <w:rsid w:val="0072136B"/>
    <w:rsid w:val="0077412E"/>
    <w:rsid w:val="007917AB"/>
    <w:rsid w:val="00890FF5"/>
    <w:rsid w:val="008C63E7"/>
    <w:rsid w:val="00955D28"/>
    <w:rsid w:val="009F34A0"/>
    <w:rsid w:val="00AC31B8"/>
    <w:rsid w:val="00AE5D32"/>
    <w:rsid w:val="00B1112F"/>
    <w:rsid w:val="00B44D5D"/>
    <w:rsid w:val="00C34D5E"/>
    <w:rsid w:val="00C95E12"/>
    <w:rsid w:val="00CE5982"/>
    <w:rsid w:val="00DD7788"/>
    <w:rsid w:val="00E5650C"/>
    <w:rsid w:val="00F817DE"/>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FDED3"/>
  <w15:chartTrackingRefBased/>
  <w15:docId w15:val="{8A42CAEA-8348-4343-95AD-FD720E39E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31B8"/>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83C43"/>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E5982"/>
    <w:rPr>
      <w:sz w:val="16"/>
      <w:szCs w:val="16"/>
    </w:rPr>
  </w:style>
  <w:style w:type="paragraph" w:styleId="CommentText">
    <w:name w:val="annotation text"/>
    <w:basedOn w:val="Normal"/>
    <w:link w:val="CommentTextChar"/>
    <w:uiPriority w:val="99"/>
    <w:semiHidden/>
    <w:unhideWhenUsed/>
    <w:rsid w:val="00CE5982"/>
    <w:pPr>
      <w:spacing w:line="240" w:lineRule="auto"/>
    </w:pPr>
    <w:rPr>
      <w:sz w:val="20"/>
      <w:szCs w:val="20"/>
    </w:rPr>
  </w:style>
  <w:style w:type="character" w:customStyle="1" w:styleId="CommentTextChar">
    <w:name w:val="Comment Text Char"/>
    <w:basedOn w:val="DefaultParagraphFont"/>
    <w:link w:val="CommentText"/>
    <w:uiPriority w:val="99"/>
    <w:semiHidden/>
    <w:rsid w:val="00CE5982"/>
    <w:rPr>
      <w:sz w:val="20"/>
      <w:szCs w:val="20"/>
    </w:rPr>
  </w:style>
  <w:style w:type="paragraph" w:styleId="CommentSubject">
    <w:name w:val="annotation subject"/>
    <w:basedOn w:val="CommentText"/>
    <w:next w:val="CommentText"/>
    <w:link w:val="CommentSubjectChar"/>
    <w:uiPriority w:val="99"/>
    <w:semiHidden/>
    <w:unhideWhenUsed/>
    <w:rsid w:val="00CE5982"/>
    <w:rPr>
      <w:b/>
      <w:bCs/>
    </w:rPr>
  </w:style>
  <w:style w:type="character" w:customStyle="1" w:styleId="CommentSubjectChar">
    <w:name w:val="Comment Subject Char"/>
    <w:basedOn w:val="CommentTextChar"/>
    <w:link w:val="CommentSubject"/>
    <w:uiPriority w:val="99"/>
    <w:semiHidden/>
    <w:rsid w:val="00CE5982"/>
    <w:rPr>
      <w:b/>
      <w:bCs/>
      <w:sz w:val="20"/>
      <w:szCs w:val="20"/>
    </w:rPr>
  </w:style>
  <w:style w:type="paragraph" w:styleId="BalloonText">
    <w:name w:val="Balloon Text"/>
    <w:basedOn w:val="Normal"/>
    <w:link w:val="BalloonTextChar"/>
    <w:uiPriority w:val="99"/>
    <w:semiHidden/>
    <w:unhideWhenUsed/>
    <w:rsid w:val="00CE59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5982"/>
    <w:rPr>
      <w:rFonts w:ascii="Segoe UI" w:hAnsi="Segoe UI" w:cs="Segoe UI"/>
      <w:sz w:val="18"/>
      <w:szCs w:val="18"/>
    </w:rPr>
  </w:style>
  <w:style w:type="character" w:customStyle="1" w:styleId="Heading1Char">
    <w:name w:val="Heading 1 Char"/>
    <w:basedOn w:val="DefaultParagraphFont"/>
    <w:link w:val="Heading1"/>
    <w:uiPriority w:val="9"/>
    <w:rsid w:val="00AC31B8"/>
    <w:rPr>
      <w:rFonts w:asciiTheme="majorHAnsi" w:eastAsiaTheme="majorEastAsia" w:hAnsiTheme="majorHAnsi" w:cstheme="majorBidi"/>
      <w:b/>
      <w:bCs/>
      <w:color w:val="2F5496" w:themeColor="accent1" w:themeShade="BF"/>
      <w:sz w:val="28"/>
      <w:szCs w:val="28"/>
    </w:rPr>
  </w:style>
  <w:style w:type="paragraph" w:styleId="Title">
    <w:name w:val="Title"/>
    <w:basedOn w:val="Normal"/>
    <w:next w:val="Normal"/>
    <w:link w:val="TitleChar"/>
    <w:uiPriority w:val="10"/>
    <w:qFormat/>
    <w:rsid w:val="00AC31B8"/>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AC31B8"/>
    <w:rPr>
      <w:rFonts w:asciiTheme="majorHAnsi" w:eastAsiaTheme="majorEastAsia" w:hAnsiTheme="majorHAnsi" w:cstheme="majorBidi"/>
      <w:color w:val="323E4F" w:themeColor="text2" w:themeShade="BF"/>
      <w:spacing w:val="5"/>
      <w:kern w:val="28"/>
      <w:sz w:val="52"/>
      <w:szCs w:val="52"/>
    </w:rPr>
  </w:style>
  <w:style w:type="character" w:customStyle="1" w:styleId="normaltextrun">
    <w:name w:val="normaltextrun"/>
    <w:basedOn w:val="DefaultParagraphFont"/>
    <w:rsid w:val="00C95E12"/>
  </w:style>
  <w:style w:type="character" w:customStyle="1" w:styleId="eop">
    <w:name w:val="eop"/>
    <w:basedOn w:val="DefaultParagraphFont"/>
    <w:rsid w:val="00C95E12"/>
  </w:style>
  <w:style w:type="paragraph" w:customStyle="1" w:styleId="paragraph">
    <w:name w:val="paragraph"/>
    <w:basedOn w:val="Normal"/>
    <w:rsid w:val="00C95E1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5D0E2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233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33E0"/>
  </w:style>
  <w:style w:type="paragraph" w:styleId="Footer">
    <w:name w:val="footer"/>
    <w:basedOn w:val="Normal"/>
    <w:link w:val="FooterChar"/>
    <w:uiPriority w:val="99"/>
    <w:unhideWhenUsed/>
    <w:rsid w:val="003233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33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0007509">
      <w:bodyDiv w:val="1"/>
      <w:marLeft w:val="0"/>
      <w:marRight w:val="0"/>
      <w:marTop w:val="0"/>
      <w:marBottom w:val="0"/>
      <w:divBdr>
        <w:top w:val="none" w:sz="0" w:space="0" w:color="auto"/>
        <w:left w:val="none" w:sz="0" w:space="0" w:color="auto"/>
        <w:bottom w:val="none" w:sz="0" w:space="0" w:color="auto"/>
        <w:right w:val="none" w:sz="0" w:space="0" w:color="auto"/>
      </w:divBdr>
    </w:div>
    <w:div w:id="1461611066">
      <w:bodyDiv w:val="1"/>
      <w:marLeft w:val="0"/>
      <w:marRight w:val="0"/>
      <w:marTop w:val="0"/>
      <w:marBottom w:val="0"/>
      <w:divBdr>
        <w:top w:val="none" w:sz="0" w:space="0" w:color="auto"/>
        <w:left w:val="none" w:sz="0" w:space="0" w:color="auto"/>
        <w:bottom w:val="none" w:sz="0" w:space="0" w:color="auto"/>
        <w:right w:val="none" w:sz="0" w:space="0" w:color="auto"/>
      </w:divBdr>
    </w:div>
    <w:div w:id="1965309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2079</Words>
  <Characters>11851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Ginia Parvin</dc:creator>
  <cp:keywords/>
  <dc:description/>
  <cp:lastModifiedBy>Monir</cp:lastModifiedBy>
  <cp:revision>2</cp:revision>
  <cp:lastPrinted>2026-07-19T08:37:00Z</cp:lastPrinted>
  <dcterms:created xsi:type="dcterms:W3CDTF">2026-07-21T04:33:00Z</dcterms:created>
  <dcterms:modified xsi:type="dcterms:W3CDTF">2026-07-21T04:33:00Z</dcterms:modified>
</cp:coreProperties>
</file>